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EB6B0" w14:textId="58EED61A" w:rsidR="00150F90" w:rsidRDefault="00150F90">
      <w:pPr>
        <w:spacing w:after="0" w:line="247" w:lineRule="auto"/>
        <w:ind w:left="10" w:right="66" w:hanging="10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  <w:t xml:space="preserve">Załącznik nr </w:t>
      </w:r>
      <w:r w:rsidR="00EC624C">
        <w:rPr>
          <w:rFonts w:ascii="Arial" w:hAnsi="Arial" w:cs="Arial"/>
          <w:b/>
          <w:color w:val="000000"/>
          <w:sz w:val="24"/>
          <w:szCs w:val="24"/>
          <w:lang w:eastAsia="pl-PL"/>
        </w:rPr>
        <w:t>4</w:t>
      </w:r>
    </w:p>
    <w:p w14:paraId="325338C2" w14:textId="77777777" w:rsidR="00150F90" w:rsidRDefault="00150F90">
      <w:pPr>
        <w:spacing w:after="0" w:line="247" w:lineRule="auto"/>
        <w:ind w:left="10" w:right="66" w:hanging="10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6F9494CE" w14:textId="5D989B54" w:rsidR="004A407F" w:rsidRDefault="006F67D5">
      <w:pPr>
        <w:spacing w:after="0" w:line="247" w:lineRule="auto"/>
        <w:ind w:left="10" w:right="66" w:hanging="10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UMOWA DZIERŻAWY GRUNTU</w:t>
      </w:r>
    </w:p>
    <w:p w14:paraId="6BAC2462" w14:textId="428BD755" w:rsidR="00C42FC7" w:rsidRDefault="00D93E79">
      <w:pPr>
        <w:spacing w:after="0" w:line="247" w:lineRule="auto"/>
        <w:ind w:left="10" w:right="66" w:hanging="10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wzór</w:t>
      </w:r>
    </w:p>
    <w:p w14:paraId="45FCB68B" w14:textId="77777777" w:rsidR="00E16426" w:rsidRDefault="00E16426">
      <w:pPr>
        <w:spacing w:after="0" w:line="247" w:lineRule="auto"/>
        <w:ind w:left="10" w:right="66" w:hanging="10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0AF3BE8D" w14:textId="77777777" w:rsidR="00C42FC7" w:rsidRPr="00E16426" w:rsidRDefault="007470B4" w:rsidP="00FD2AE5">
      <w:pPr>
        <w:spacing w:after="47" w:line="216" w:lineRule="auto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  <w:r w:rsidRPr="00E16426">
        <w:rPr>
          <w:rFonts w:ascii="Arial" w:hAnsi="Arial" w:cs="Arial"/>
          <w:color w:val="000000"/>
          <w:sz w:val="23"/>
          <w:szCs w:val="23"/>
          <w:lang w:eastAsia="pl-PL"/>
        </w:rPr>
        <w:t>Zawarta w dniu…………2023 r. w Rudzińcu pomiędzy:</w:t>
      </w:r>
    </w:p>
    <w:p w14:paraId="43E1E8B6" w14:textId="77777777" w:rsidR="007470B4" w:rsidRPr="00E16426" w:rsidRDefault="007470B4" w:rsidP="007470B4">
      <w:pPr>
        <w:spacing w:after="47" w:line="216" w:lineRule="auto"/>
        <w:ind w:left="10" w:hanging="10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</w:p>
    <w:p w14:paraId="4CA95E84" w14:textId="77777777" w:rsidR="007470B4" w:rsidRPr="00E16426" w:rsidRDefault="007470B4" w:rsidP="007470B4">
      <w:pPr>
        <w:spacing w:after="47" w:line="216" w:lineRule="auto"/>
        <w:ind w:left="10" w:hanging="10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  <w:r w:rsidRPr="00E16426">
        <w:rPr>
          <w:rFonts w:ascii="Arial" w:hAnsi="Arial" w:cs="Arial"/>
          <w:color w:val="000000"/>
          <w:sz w:val="23"/>
          <w:szCs w:val="23"/>
          <w:lang w:eastAsia="pl-PL"/>
        </w:rPr>
        <w:t xml:space="preserve">Skarbem Państwa Państwowym Gospodarstwem Leśnym Lasy Państwowe – </w:t>
      </w:r>
    </w:p>
    <w:p w14:paraId="189BC3F9" w14:textId="77777777" w:rsidR="007470B4" w:rsidRPr="00E16426" w:rsidRDefault="007470B4" w:rsidP="007470B4">
      <w:pPr>
        <w:spacing w:after="47" w:line="216" w:lineRule="auto"/>
        <w:ind w:left="10" w:hanging="10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  <w:r w:rsidRPr="00E16426">
        <w:rPr>
          <w:rFonts w:ascii="Arial" w:hAnsi="Arial" w:cs="Arial"/>
          <w:color w:val="000000"/>
          <w:sz w:val="23"/>
          <w:szCs w:val="23"/>
          <w:lang w:eastAsia="pl-PL"/>
        </w:rPr>
        <w:t xml:space="preserve">Nadleśnictwem Rudziniec, z siedzibą przy ul. Leśna 7 (44-160) w Rudzińcu, </w:t>
      </w:r>
    </w:p>
    <w:p w14:paraId="2AB9EF04" w14:textId="77777777" w:rsidR="007470B4" w:rsidRPr="00E16426" w:rsidRDefault="007470B4" w:rsidP="007470B4">
      <w:pPr>
        <w:spacing w:after="47" w:line="216" w:lineRule="auto"/>
        <w:ind w:left="10" w:hanging="10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  <w:r w:rsidRPr="00E16426">
        <w:rPr>
          <w:rFonts w:ascii="Arial" w:hAnsi="Arial" w:cs="Arial"/>
          <w:color w:val="000000"/>
          <w:sz w:val="23"/>
          <w:szCs w:val="23"/>
          <w:lang w:eastAsia="pl-PL"/>
        </w:rPr>
        <w:t>NIP: 631 011 23 28, reprezentowanym przez:</w:t>
      </w:r>
    </w:p>
    <w:p w14:paraId="3A1331D6" w14:textId="77777777" w:rsidR="007470B4" w:rsidRPr="00E16426" w:rsidRDefault="007470B4" w:rsidP="007470B4">
      <w:pPr>
        <w:spacing w:after="47" w:line="216" w:lineRule="auto"/>
        <w:ind w:left="10" w:hanging="10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</w:p>
    <w:p w14:paraId="0D6BC03A" w14:textId="77777777" w:rsidR="007470B4" w:rsidRPr="00E16426" w:rsidRDefault="007470B4" w:rsidP="007470B4">
      <w:pPr>
        <w:spacing w:after="47" w:line="216" w:lineRule="auto"/>
        <w:ind w:left="10" w:hanging="10"/>
        <w:jc w:val="both"/>
        <w:rPr>
          <w:rFonts w:ascii="Arial" w:hAnsi="Arial" w:cs="Arial"/>
          <w:b/>
          <w:color w:val="000000"/>
          <w:sz w:val="23"/>
          <w:szCs w:val="23"/>
          <w:lang w:eastAsia="pl-PL"/>
        </w:rPr>
      </w:pPr>
      <w:r w:rsidRPr="00E16426">
        <w:rPr>
          <w:rFonts w:ascii="Arial" w:hAnsi="Arial" w:cs="Arial"/>
          <w:b/>
          <w:color w:val="000000"/>
          <w:sz w:val="23"/>
          <w:szCs w:val="23"/>
          <w:lang w:eastAsia="pl-PL"/>
        </w:rPr>
        <w:t>Wiesława Kucharskiego – Nadleśniczego</w:t>
      </w:r>
    </w:p>
    <w:p w14:paraId="79BA309B" w14:textId="77777777" w:rsidR="007470B4" w:rsidRPr="00E16426" w:rsidRDefault="007470B4" w:rsidP="007470B4">
      <w:pPr>
        <w:spacing w:after="47" w:line="216" w:lineRule="auto"/>
        <w:ind w:left="10" w:hanging="10"/>
        <w:jc w:val="both"/>
        <w:rPr>
          <w:rFonts w:ascii="Arial" w:hAnsi="Arial" w:cs="Arial"/>
          <w:b/>
          <w:color w:val="000000"/>
          <w:sz w:val="23"/>
          <w:szCs w:val="23"/>
          <w:lang w:eastAsia="pl-PL"/>
        </w:rPr>
      </w:pPr>
    </w:p>
    <w:p w14:paraId="76E7ABB5" w14:textId="77777777" w:rsidR="007470B4" w:rsidRPr="00E16426" w:rsidRDefault="007470B4" w:rsidP="007470B4">
      <w:pPr>
        <w:spacing w:after="47" w:line="216" w:lineRule="auto"/>
        <w:ind w:left="10" w:hanging="10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  <w:r w:rsidRPr="00E16426">
        <w:rPr>
          <w:rFonts w:ascii="Arial" w:hAnsi="Arial" w:cs="Arial"/>
          <w:color w:val="000000"/>
          <w:sz w:val="23"/>
          <w:szCs w:val="23"/>
          <w:lang w:eastAsia="pl-PL"/>
        </w:rPr>
        <w:t>Zwanym w dalszym ciągu niniejszej umowy</w:t>
      </w:r>
      <w:r w:rsidRPr="00E16426">
        <w:rPr>
          <w:rFonts w:ascii="Arial" w:hAnsi="Arial" w:cs="Arial"/>
          <w:b/>
          <w:color w:val="000000"/>
          <w:sz w:val="23"/>
          <w:szCs w:val="23"/>
          <w:lang w:eastAsia="pl-PL"/>
        </w:rPr>
        <w:t xml:space="preserve"> Wydzierżawiającym, </w:t>
      </w:r>
      <w:r w:rsidRPr="00E16426">
        <w:rPr>
          <w:rFonts w:ascii="Arial" w:hAnsi="Arial" w:cs="Arial"/>
          <w:color w:val="000000"/>
          <w:sz w:val="23"/>
          <w:szCs w:val="23"/>
          <w:lang w:eastAsia="pl-PL"/>
        </w:rPr>
        <w:t>a:</w:t>
      </w:r>
    </w:p>
    <w:p w14:paraId="30B33345" w14:textId="77777777" w:rsidR="007470B4" w:rsidRPr="00E16426" w:rsidRDefault="007470B4" w:rsidP="007470B4">
      <w:pPr>
        <w:spacing w:after="47" w:line="216" w:lineRule="auto"/>
        <w:ind w:left="10" w:hanging="10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</w:p>
    <w:p w14:paraId="65C2A2EC" w14:textId="77777777" w:rsidR="007470B4" w:rsidRPr="00E16426" w:rsidRDefault="007470B4" w:rsidP="007470B4">
      <w:pPr>
        <w:spacing w:after="47" w:line="216" w:lineRule="auto"/>
        <w:ind w:left="10" w:hanging="10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  <w:r w:rsidRPr="00E16426">
        <w:rPr>
          <w:rFonts w:ascii="Arial" w:hAnsi="Arial" w:cs="Arial"/>
          <w:color w:val="000000"/>
          <w:sz w:val="23"/>
          <w:szCs w:val="23"/>
          <w:lang w:eastAsia="pl-PL"/>
        </w:rPr>
        <w:t>………………………………….</w:t>
      </w:r>
    </w:p>
    <w:p w14:paraId="76F13529" w14:textId="6D701A9C" w:rsidR="007470B4" w:rsidRPr="00E16426" w:rsidRDefault="00C966B3" w:rsidP="007470B4">
      <w:pPr>
        <w:spacing w:after="47" w:line="216" w:lineRule="auto"/>
        <w:ind w:left="10" w:hanging="10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  <w:r w:rsidRPr="00E16426">
        <w:rPr>
          <w:rFonts w:ascii="Arial" w:hAnsi="Arial" w:cs="Arial"/>
          <w:color w:val="000000"/>
          <w:sz w:val="23"/>
          <w:szCs w:val="23"/>
          <w:lang w:eastAsia="pl-PL"/>
        </w:rPr>
        <w:t>Ul</w:t>
      </w:r>
      <w:r w:rsidR="007470B4" w:rsidRPr="00E16426">
        <w:rPr>
          <w:rFonts w:ascii="Arial" w:hAnsi="Arial" w:cs="Arial"/>
          <w:color w:val="000000"/>
          <w:sz w:val="23"/>
          <w:szCs w:val="23"/>
          <w:lang w:eastAsia="pl-PL"/>
        </w:rPr>
        <w:t>. ………………………………</w:t>
      </w:r>
    </w:p>
    <w:p w14:paraId="1E9168A6" w14:textId="77777777" w:rsidR="007470B4" w:rsidRPr="00E16426" w:rsidRDefault="007470B4" w:rsidP="007470B4">
      <w:pPr>
        <w:spacing w:after="47" w:line="216" w:lineRule="auto"/>
        <w:ind w:left="10" w:hanging="10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  <w:r w:rsidRPr="00E16426">
        <w:rPr>
          <w:rFonts w:ascii="Arial" w:hAnsi="Arial" w:cs="Arial"/>
          <w:color w:val="000000"/>
          <w:sz w:val="23"/>
          <w:szCs w:val="23"/>
          <w:lang w:eastAsia="pl-PL"/>
        </w:rPr>
        <w:t>………………………………………..</w:t>
      </w:r>
    </w:p>
    <w:p w14:paraId="4B685A6E" w14:textId="77777777" w:rsidR="007470B4" w:rsidRPr="00E16426" w:rsidRDefault="007470B4" w:rsidP="007470B4">
      <w:pPr>
        <w:spacing w:after="47" w:line="216" w:lineRule="auto"/>
        <w:ind w:left="10" w:hanging="10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  <w:r w:rsidRPr="00E16426">
        <w:rPr>
          <w:rFonts w:ascii="Arial" w:hAnsi="Arial" w:cs="Arial"/>
          <w:color w:val="000000"/>
          <w:sz w:val="23"/>
          <w:szCs w:val="23"/>
          <w:lang w:eastAsia="pl-PL"/>
        </w:rPr>
        <w:t>PESEL:……………………………….</w:t>
      </w:r>
    </w:p>
    <w:p w14:paraId="7D621BA7" w14:textId="77777777" w:rsidR="007470B4" w:rsidRPr="00E16426" w:rsidRDefault="007470B4" w:rsidP="007470B4">
      <w:pPr>
        <w:spacing w:after="47" w:line="216" w:lineRule="auto"/>
        <w:ind w:left="10" w:hanging="10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  <w:r w:rsidRPr="00E16426">
        <w:rPr>
          <w:rFonts w:ascii="Arial" w:hAnsi="Arial" w:cs="Arial"/>
          <w:color w:val="000000"/>
          <w:sz w:val="23"/>
          <w:szCs w:val="23"/>
          <w:lang w:eastAsia="pl-PL"/>
        </w:rPr>
        <w:t>Nr telefonu:…………………………..</w:t>
      </w:r>
    </w:p>
    <w:p w14:paraId="37CBD2E0" w14:textId="77777777" w:rsidR="007470B4" w:rsidRPr="00E16426" w:rsidRDefault="007470B4" w:rsidP="007470B4">
      <w:pPr>
        <w:spacing w:after="47" w:line="216" w:lineRule="auto"/>
        <w:ind w:left="10" w:hanging="10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</w:p>
    <w:p w14:paraId="2165A2EF" w14:textId="77777777" w:rsidR="007470B4" w:rsidRPr="00E16426" w:rsidRDefault="007470B4" w:rsidP="007470B4">
      <w:pPr>
        <w:spacing w:after="47" w:line="216" w:lineRule="auto"/>
        <w:ind w:left="10" w:hanging="10"/>
        <w:jc w:val="both"/>
        <w:rPr>
          <w:rFonts w:ascii="Arial" w:hAnsi="Arial" w:cs="Arial"/>
          <w:b/>
          <w:color w:val="000000"/>
          <w:sz w:val="23"/>
          <w:szCs w:val="23"/>
          <w:lang w:eastAsia="pl-PL"/>
        </w:rPr>
      </w:pPr>
      <w:r w:rsidRPr="00E16426">
        <w:rPr>
          <w:rFonts w:ascii="Arial" w:hAnsi="Arial" w:cs="Arial"/>
          <w:color w:val="000000"/>
          <w:sz w:val="23"/>
          <w:szCs w:val="23"/>
          <w:lang w:eastAsia="pl-PL"/>
        </w:rPr>
        <w:t xml:space="preserve">zwany(a) w dalszym ciągu umowy </w:t>
      </w:r>
      <w:r w:rsidRPr="00E16426">
        <w:rPr>
          <w:rFonts w:ascii="Arial" w:hAnsi="Arial" w:cs="Arial"/>
          <w:b/>
          <w:color w:val="000000"/>
          <w:sz w:val="23"/>
          <w:szCs w:val="23"/>
          <w:lang w:eastAsia="pl-PL"/>
        </w:rPr>
        <w:t>Dzierżawcą,</w:t>
      </w:r>
    </w:p>
    <w:p w14:paraId="53287035" w14:textId="77777777" w:rsidR="007470B4" w:rsidRPr="00E16426" w:rsidRDefault="00E16426" w:rsidP="007470B4">
      <w:pPr>
        <w:spacing w:after="47" w:line="216" w:lineRule="auto"/>
        <w:ind w:left="10" w:hanging="10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  <w:r w:rsidRPr="00E16426">
        <w:rPr>
          <w:rFonts w:ascii="Arial" w:hAnsi="Arial" w:cs="Arial"/>
          <w:color w:val="000000"/>
          <w:sz w:val="23"/>
          <w:szCs w:val="23"/>
          <w:lang w:eastAsia="pl-PL"/>
        </w:rPr>
        <w:t>łącznie zwani „S</w:t>
      </w:r>
      <w:r w:rsidR="007470B4" w:rsidRPr="00E16426">
        <w:rPr>
          <w:rFonts w:ascii="Arial" w:hAnsi="Arial" w:cs="Arial"/>
          <w:color w:val="000000"/>
          <w:sz w:val="23"/>
          <w:szCs w:val="23"/>
          <w:lang w:eastAsia="pl-PL"/>
        </w:rPr>
        <w:t>tronami</w:t>
      </w:r>
      <w:r w:rsidRPr="00E16426">
        <w:rPr>
          <w:rFonts w:ascii="Arial" w:hAnsi="Arial" w:cs="Arial"/>
          <w:color w:val="000000"/>
          <w:sz w:val="23"/>
          <w:szCs w:val="23"/>
          <w:lang w:eastAsia="pl-PL"/>
        </w:rPr>
        <w:t>”, a każdy z osobna „Stroną”</w:t>
      </w:r>
    </w:p>
    <w:p w14:paraId="516582BC" w14:textId="77777777" w:rsidR="00E16426" w:rsidRPr="00E16426" w:rsidRDefault="00E16426" w:rsidP="007470B4">
      <w:pPr>
        <w:spacing w:after="47" w:line="216" w:lineRule="auto"/>
        <w:ind w:left="10" w:hanging="10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</w:p>
    <w:p w14:paraId="3E554C33" w14:textId="77777777" w:rsidR="00E16426" w:rsidRDefault="00E16426" w:rsidP="007470B4">
      <w:pPr>
        <w:spacing w:after="47" w:line="216" w:lineRule="auto"/>
        <w:ind w:left="10" w:hanging="10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  <w:r w:rsidRPr="00E16426">
        <w:rPr>
          <w:rFonts w:ascii="Arial" w:hAnsi="Arial" w:cs="Arial"/>
          <w:color w:val="000000"/>
          <w:sz w:val="23"/>
          <w:szCs w:val="23"/>
          <w:lang w:eastAsia="pl-PL"/>
        </w:rPr>
        <w:t>o treści następującej:</w:t>
      </w:r>
    </w:p>
    <w:p w14:paraId="69591B90" w14:textId="77777777" w:rsidR="00FD2AE5" w:rsidRDefault="00FD2AE5" w:rsidP="00FD2AE5">
      <w:pPr>
        <w:spacing w:after="4" w:line="216" w:lineRule="auto"/>
        <w:ind w:left="381" w:right="21" w:firstLine="3683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      § 1.</w:t>
      </w:r>
    </w:p>
    <w:p w14:paraId="1A8357C1" w14:textId="77777777" w:rsidR="00FD2AE5" w:rsidRDefault="00FD2AE5" w:rsidP="00FD2AE5">
      <w:pPr>
        <w:spacing w:after="4" w:line="216" w:lineRule="auto"/>
        <w:ind w:left="381" w:right="21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Przedmiot umowy</w:t>
      </w:r>
    </w:p>
    <w:p w14:paraId="3BCA44EE" w14:textId="71634992" w:rsidR="00FD2AE5" w:rsidRPr="00E16426" w:rsidRDefault="00FD2AE5" w:rsidP="0063479B">
      <w:pPr>
        <w:numPr>
          <w:ilvl w:val="0"/>
          <w:numId w:val="1"/>
        </w:numPr>
        <w:spacing w:after="4" w:line="240" w:lineRule="auto"/>
        <w:ind w:left="0" w:right="21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Na mocy niniejszej umowy oraz zezwolenia Dyrektora Regionalnej Dyrekcji Lasów Państwowych w Katowi</w:t>
      </w:r>
      <w:r w:rsidR="0096018E">
        <w:rPr>
          <w:rFonts w:ascii="Arial" w:hAnsi="Arial" w:cs="Arial"/>
          <w:color w:val="000000"/>
          <w:sz w:val="24"/>
          <w:szCs w:val="24"/>
          <w:lang w:eastAsia="pl-PL"/>
        </w:rPr>
        <w:t>cach zn</w:t>
      </w:r>
      <w:bookmarkStart w:id="0" w:name="_GoBack"/>
      <w:bookmarkEnd w:id="0"/>
      <w:r w:rsidR="0096018E">
        <w:rPr>
          <w:rFonts w:ascii="Arial" w:hAnsi="Arial" w:cs="Arial"/>
          <w:color w:val="000000"/>
          <w:sz w:val="24"/>
          <w:szCs w:val="24"/>
          <w:lang w:eastAsia="pl-PL"/>
        </w:rPr>
        <w:t>. spr. ES 2217.1.</w:t>
      </w:r>
      <w:r w:rsidR="001549F2">
        <w:rPr>
          <w:rFonts w:ascii="Arial" w:hAnsi="Arial" w:cs="Arial"/>
          <w:color w:val="000000"/>
          <w:sz w:val="24"/>
          <w:szCs w:val="24"/>
          <w:lang w:eastAsia="pl-PL"/>
        </w:rPr>
        <w:t>18</w:t>
      </w:r>
      <w:r w:rsidR="0096018E">
        <w:rPr>
          <w:rFonts w:ascii="Arial" w:hAnsi="Arial" w:cs="Arial"/>
          <w:color w:val="000000"/>
          <w:sz w:val="24"/>
          <w:szCs w:val="24"/>
          <w:lang w:eastAsia="pl-PL"/>
        </w:rPr>
        <w:t>.20</w:t>
      </w:r>
      <w:r w:rsidR="001549F2">
        <w:rPr>
          <w:rFonts w:ascii="Arial" w:hAnsi="Arial" w:cs="Arial"/>
          <w:color w:val="000000"/>
          <w:sz w:val="24"/>
          <w:szCs w:val="24"/>
          <w:lang w:eastAsia="pl-PL"/>
        </w:rPr>
        <w:t>23</w:t>
      </w:r>
      <w:r w:rsidR="0096018E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="001549F2">
        <w:rPr>
          <w:rFonts w:ascii="Arial" w:hAnsi="Arial" w:cs="Arial"/>
          <w:color w:val="000000"/>
          <w:sz w:val="24"/>
          <w:szCs w:val="24"/>
          <w:lang w:eastAsia="pl-PL"/>
        </w:rPr>
        <w:t>AS</w:t>
      </w:r>
      <w:r w:rsidR="00AA47D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6018E">
        <w:rPr>
          <w:rFonts w:ascii="Arial" w:hAnsi="Arial" w:cs="Arial"/>
          <w:color w:val="000000"/>
          <w:sz w:val="24"/>
          <w:szCs w:val="24"/>
          <w:lang w:eastAsia="pl-PL"/>
        </w:rPr>
        <w:t xml:space="preserve">z dnia </w:t>
      </w:r>
      <w:r w:rsidR="001549F2">
        <w:rPr>
          <w:rFonts w:ascii="Arial" w:hAnsi="Arial" w:cs="Arial"/>
          <w:color w:val="000000"/>
          <w:sz w:val="24"/>
          <w:szCs w:val="24"/>
          <w:lang w:eastAsia="pl-PL"/>
        </w:rPr>
        <w:t>17.01.2023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. Wydzierżawiający oddaje Dzierżawcy w dzierżawę niżej wymieniony </w:t>
      </w:r>
      <w:r w:rsidR="00C966B3">
        <w:rPr>
          <w:rFonts w:ascii="Arial" w:hAnsi="Arial" w:cs="Arial"/>
          <w:color w:val="000000"/>
          <w:sz w:val="24"/>
          <w:szCs w:val="24"/>
          <w:lang w:eastAsia="pl-PL"/>
        </w:rPr>
        <w:t>grunt:</w:t>
      </w:r>
    </w:p>
    <w:p w14:paraId="59C332AE" w14:textId="77777777" w:rsidR="00E16426" w:rsidRPr="00B5770F" w:rsidRDefault="00B5770F" w:rsidP="0063479B">
      <w:pPr>
        <w:spacing w:after="47" w:line="240" w:lineRule="auto"/>
        <w:ind w:left="10" w:hanging="1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5770F">
        <w:rPr>
          <w:rFonts w:ascii="Arial" w:hAnsi="Arial" w:cs="Arial"/>
          <w:color w:val="000000"/>
          <w:sz w:val="24"/>
          <w:szCs w:val="24"/>
          <w:lang w:eastAsia="pl-PL"/>
        </w:rPr>
        <w:t>Leśnictwo Łaskarzówka, obręb leśny Rudziniec</w:t>
      </w:r>
    </w:p>
    <w:tbl>
      <w:tblPr>
        <w:tblStyle w:val="Tabela-Siatka"/>
        <w:tblpPr w:leftFromText="141" w:rightFromText="141" w:vertAnchor="page" w:horzAnchor="margin" w:tblpY="10636"/>
        <w:tblW w:w="9164" w:type="dxa"/>
        <w:tblLook w:val="04A0" w:firstRow="1" w:lastRow="0" w:firstColumn="1" w:lastColumn="0" w:noHBand="0" w:noVBand="1"/>
      </w:tblPr>
      <w:tblGrid>
        <w:gridCol w:w="1206"/>
        <w:gridCol w:w="1295"/>
        <w:gridCol w:w="839"/>
        <w:gridCol w:w="1273"/>
        <w:gridCol w:w="900"/>
        <w:gridCol w:w="1128"/>
        <w:gridCol w:w="2523"/>
      </w:tblGrid>
      <w:tr w:rsidR="00B5770F" w:rsidRPr="00C42FC7" w14:paraId="4A291BC6" w14:textId="77777777" w:rsidTr="00B5770F">
        <w:trPr>
          <w:trHeight w:val="871"/>
        </w:trPr>
        <w:tc>
          <w:tcPr>
            <w:tcW w:w="1206" w:type="dxa"/>
            <w:vAlign w:val="center"/>
          </w:tcPr>
          <w:p w14:paraId="307C1D58" w14:textId="77777777" w:rsidR="00B5770F" w:rsidRPr="00B5770F" w:rsidRDefault="00B5770F" w:rsidP="00B5770F">
            <w:pPr>
              <w:suppressAutoHyphens w:val="0"/>
              <w:spacing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5770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Lokalizacja</w:t>
            </w:r>
          </w:p>
        </w:tc>
        <w:tc>
          <w:tcPr>
            <w:tcW w:w="1295" w:type="dxa"/>
            <w:vAlign w:val="center"/>
          </w:tcPr>
          <w:p w14:paraId="247E9488" w14:textId="77777777" w:rsidR="00B5770F" w:rsidRPr="00B5770F" w:rsidRDefault="00B5770F" w:rsidP="00B5770F">
            <w:pPr>
              <w:suppressAutoHyphens w:val="0"/>
              <w:spacing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5770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Pow. Wydzielenia [ha]</w:t>
            </w:r>
          </w:p>
        </w:tc>
        <w:tc>
          <w:tcPr>
            <w:tcW w:w="839" w:type="dxa"/>
            <w:vAlign w:val="center"/>
          </w:tcPr>
          <w:p w14:paraId="2714FDE6" w14:textId="77777777" w:rsidR="00B5770F" w:rsidRPr="00B5770F" w:rsidRDefault="00B5770F" w:rsidP="00B5770F">
            <w:pPr>
              <w:suppressAutoHyphens w:val="0"/>
              <w:spacing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5770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Rodzaj użytku</w:t>
            </w:r>
          </w:p>
        </w:tc>
        <w:tc>
          <w:tcPr>
            <w:tcW w:w="1273" w:type="dxa"/>
            <w:vAlign w:val="center"/>
          </w:tcPr>
          <w:p w14:paraId="6B5D27E2" w14:textId="77777777" w:rsidR="00B5770F" w:rsidRPr="00B5770F" w:rsidRDefault="00B5770F" w:rsidP="00B5770F">
            <w:pPr>
              <w:suppressAutoHyphens w:val="0"/>
              <w:spacing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5770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Rodzaj powierzchni</w:t>
            </w:r>
          </w:p>
        </w:tc>
        <w:tc>
          <w:tcPr>
            <w:tcW w:w="900" w:type="dxa"/>
            <w:vAlign w:val="center"/>
          </w:tcPr>
          <w:p w14:paraId="6FD0064E" w14:textId="77777777" w:rsidR="00B5770F" w:rsidRPr="00B5770F" w:rsidRDefault="00B5770F" w:rsidP="00B5770F">
            <w:pPr>
              <w:suppressAutoHyphens w:val="0"/>
              <w:spacing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5770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Dz. ewid.</w:t>
            </w:r>
          </w:p>
        </w:tc>
        <w:tc>
          <w:tcPr>
            <w:tcW w:w="1128" w:type="dxa"/>
            <w:vAlign w:val="center"/>
          </w:tcPr>
          <w:p w14:paraId="1A8ECC42" w14:textId="77777777" w:rsidR="00B5770F" w:rsidRPr="00B5770F" w:rsidRDefault="00B5770F" w:rsidP="00B5770F">
            <w:pPr>
              <w:suppressAutoHyphens w:val="0"/>
              <w:spacing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5770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Obręb ewid.</w:t>
            </w:r>
          </w:p>
        </w:tc>
        <w:tc>
          <w:tcPr>
            <w:tcW w:w="2523" w:type="dxa"/>
            <w:vAlign w:val="center"/>
          </w:tcPr>
          <w:p w14:paraId="733EC56F" w14:textId="77777777" w:rsidR="00B5770F" w:rsidRPr="00B5770F" w:rsidRDefault="00B5770F" w:rsidP="00B5770F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5770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Teren pod zajęcie</w:t>
            </w:r>
          </w:p>
        </w:tc>
      </w:tr>
      <w:tr w:rsidR="00B5770F" w:rsidRPr="00C42FC7" w14:paraId="07B876CC" w14:textId="77777777" w:rsidTr="00C966B3">
        <w:trPr>
          <w:trHeight w:val="2228"/>
        </w:trPr>
        <w:tc>
          <w:tcPr>
            <w:tcW w:w="1206" w:type="dxa"/>
            <w:vAlign w:val="center"/>
          </w:tcPr>
          <w:p w14:paraId="261B5CDD" w14:textId="77777777" w:rsidR="00B5770F" w:rsidRPr="00B5770F" w:rsidRDefault="00B5770F" w:rsidP="00B5770F">
            <w:pPr>
              <w:suppressAutoHyphens w:val="0"/>
              <w:spacing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5770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357 c 00</w:t>
            </w:r>
          </w:p>
        </w:tc>
        <w:tc>
          <w:tcPr>
            <w:tcW w:w="1295" w:type="dxa"/>
            <w:vAlign w:val="center"/>
          </w:tcPr>
          <w:p w14:paraId="02C64D46" w14:textId="77777777" w:rsidR="00B5770F" w:rsidRPr="00B5770F" w:rsidRDefault="00B5770F" w:rsidP="00B5770F">
            <w:pPr>
              <w:suppressAutoHyphens w:val="0"/>
              <w:spacing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5770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8,79</w:t>
            </w:r>
          </w:p>
        </w:tc>
        <w:tc>
          <w:tcPr>
            <w:tcW w:w="839" w:type="dxa"/>
            <w:vAlign w:val="center"/>
          </w:tcPr>
          <w:p w14:paraId="0C8F38BF" w14:textId="77777777" w:rsidR="00B5770F" w:rsidRPr="00B5770F" w:rsidRDefault="00B5770F" w:rsidP="00B5770F">
            <w:pPr>
              <w:suppressAutoHyphens w:val="0"/>
              <w:spacing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5770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Tr</w:t>
            </w:r>
          </w:p>
        </w:tc>
        <w:tc>
          <w:tcPr>
            <w:tcW w:w="1273" w:type="dxa"/>
            <w:vAlign w:val="center"/>
          </w:tcPr>
          <w:p w14:paraId="6D80A159" w14:textId="77777777" w:rsidR="00B5770F" w:rsidRPr="00B5770F" w:rsidRDefault="00B5770F" w:rsidP="00B5770F">
            <w:pPr>
              <w:suppressAutoHyphens w:val="0"/>
              <w:spacing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5770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GR DO REK</w:t>
            </w:r>
          </w:p>
        </w:tc>
        <w:tc>
          <w:tcPr>
            <w:tcW w:w="900" w:type="dxa"/>
            <w:vAlign w:val="center"/>
          </w:tcPr>
          <w:p w14:paraId="7ABAB95F" w14:textId="77777777" w:rsidR="00B5770F" w:rsidRPr="00B5770F" w:rsidRDefault="00B5770F" w:rsidP="00B5770F">
            <w:pPr>
              <w:suppressAutoHyphens w:val="0"/>
              <w:spacing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5770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175/1</w:t>
            </w:r>
          </w:p>
        </w:tc>
        <w:tc>
          <w:tcPr>
            <w:tcW w:w="1128" w:type="dxa"/>
            <w:vAlign w:val="center"/>
          </w:tcPr>
          <w:p w14:paraId="686671B6" w14:textId="77777777" w:rsidR="00B5770F" w:rsidRPr="00B5770F" w:rsidRDefault="00B5770F" w:rsidP="00B5770F">
            <w:pPr>
              <w:suppressAutoHyphens w:val="0"/>
              <w:spacing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5770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Rudziniec</w:t>
            </w:r>
          </w:p>
        </w:tc>
        <w:tc>
          <w:tcPr>
            <w:tcW w:w="2523" w:type="dxa"/>
            <w:vAlign w:val="center"/>
          </w:tcPr>
          <w:p w14:paraId="3D254B3A" w14:textId="43F09263" w:rsidR="00B5770F" w:rsidRPr="00B5770F" w:rsidRDefault="00B5770F" w:rsidP="00C966B3">
            <w:pPr>
              <w:pStyle w:val="Bezodstpw"/>
              <w:jc w:val="center"/>
              <w:rPr>
                <w:sz w:val="18"/>
                <w:lang w:eastAsia="pl-PL"/>
              </w:rPr>
            </w:pPr>
            <w:r w:rsidRPr="00B5770F">
              <w:rPr>
                <w:sz w:val="18"/>
                <w:lang w:eastAsia="pl-PL"/>
              </w:rPr>
              <w:t>1,</w:t>
            </w:r>
            <w:r w:rsidR="00AC319E">
              <w:rPr>
                <w:sz w:val="18"/>
                <w:lang w:eastAsia="pl-PL"/>
              </w:rPr>
              <w:t>5404 ha</w:t>
            </w:r>
          </w:p>
          <w:p w14:paraId="251FD611" w14:textId="7F851B8D" w:rsidR="00B5770F" w:rsidRPr="00B5770F" w:rsidRDefault="00B5770F" w:rsidP="00C966B3">
            <w:pPr>
              <w:pStyle w:val="Bezodstpw"/>
              <w:jc w:val="center"/>
              <w:rPr>
                <w:sz w:val="18"/>
                <w:lang w:eastAsia="pl-PL"/>
              </w:rPr>
            </w:pPr>
            <w:r w:rsidRPr="00B5770F">
              <w:rPr>
                <w:sz w:val="18"/>
                <w:lang w:eastAsia="pl-PL"/>
              </w:rPr>
              <w:t>1,</w:t>
            </w:r>
            <w:r w:rsidR="00AC319E">
              <w:rPr>
                <w:sz w:val="18"/>
                <w:lang w:eastAsia="pl-PL"/>
              </w:rPr>
              <w:t>3303</w:t>
            </w:r>
            <w:r w:rsidRPr="00B5770F">
              <w:rPr>
                <w:sz w:val="18"/>
                <w:lang w:eastAsia="pl-PL"/>
              </w:rPr>
              <w:t xml:space="preserve"> ha - Teren pod plac składu drewna i jego przeładunek, z użyciem sprzętu mechanicznego.</w:t>
            </w:r>
          </w:p>
          <w:p w14:paraId="5164164D" w14:textId="769FDC8A" w:rsidR="00B5770F" w:rsidRPr="00B5770F" w:rsidRDefault="00AC319E" w:rsidP="00C966B3">
            <w:pPr>
              <w:pStyle w:val="Bezodstpw"/>
              <w:jc w:val="center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 xml:space="preserve">0,2101 ha </w:t>
            </w:r>
            <w:r w:rsidR="00B5770F" w:rsidRPr="00B5770F">
              <w:rPr>
                <w:sz w:val="18"/>
                <w:lang w:eastAsia="pl-PL"/>
              </w:rPr>
              <w:t>Poruszanie</w:t>
            </w:r>
            <w:r>
              <w:rPr>
                <w:sz w:val="18"/>
                <w:lang w:eastAsia="pl-PL"/>
              </w:rPr>
              <w:t xml:space="preserve"> się</w:t>
            </w:r>
            <w:r w:rsidR="00B5770F" w:rsidRPr="00B5770F">
              <w:rPr>
                <w:sz w:val="18"/>
                <w:lang w:eastAsia="pl-PL"/>
              </w:rPr>
              <w:t xml:space="preserve"> po gruncie celem dojazdu do składu</w:t>
            </w:r>
          </w:p>
        </w:tc>
      </w:tr>
      <w:tr w:rsidR="00B5770F" w:rsidRPr="00C42FC7" w14:paraId="7D61BACD" w14:textId="77777777" w:rsidTr="00C966B3">
        <w:trPr>
          <w:trHeight w:val="664"/>
        </w:trPr>
        <w:tc>
          <w:tcPr>
            <w:tcW w:w="1206" w:type="dxa"/>
            <w:vAlign w:val="center"/>
          </w:tcPr>
          <w:p w14:paraId="4AB21606" w14:textId="307EF6CC" w:rsidR="00B5770F" w:rsidRPr="00B5770F" w:rsidRDefault="00B5770F" w:rsidP="00B5770F">
            <w:pPr>
              <w:suppressAutoHyphens w:val="0"/>
              <w:spacing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5770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375~</w:t>
            </w:r>
            <w:r w:rsidR="00AC319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a</w:t>
            </w:r>
          </w:p>
        </w:tc>
        <w:tc>
          <w:tcPr>
            <w:tcW w:w="1295" w:type="dxa"/>
            <w:vAlign w:val="center"/>
          </w:tcPr>
          <w:p w14:paraId="2D03BA93" w14:textId="11CEAC48" w:rsidR="00B5770F" w:rsidRPr="00B5770F" w:rsidRDefault="00B5770F" w:rsidP="00B5770F">
            <w:pPr>
              <w:suppressAutoHyphens w:val="0"/>
              <w:spacing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5770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0,1</w:t>
            </w:r>
            <w:r w:rsidR="00AC319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839" w:type="dxa"/>
            <w:vAlign w:val="center"/>
          </w:tcPr>
          <w:p w14:paraId="03195D71" w14:textId="77777777" w:rsidR="00B5770F" w:rsidRPr="00B5770F" w:rsidRDefault="00B5770F" w:rsidP="00B5770F">
            <w:pPr>
              <w:suppressAutoHyphens w:val="0"/>
              <w:spacing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5770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Ls</w:t>
            </w:r>
          </w:p>
        </w:tc>
        <w:tc>
          <w:tcPr>
            <w:tcW w:w="1273" w:type="dxa"/>
            <w:vAlign w:val="center"/>
          </w:tcPr>
          <w:p w14:paraId="7F2268D3" w14:textId="77777777" w:rsidR="00B5770F" w:rsidRPr="00B5770F" w:rsidRDefault="00B5770F" w:rsidP="00B5770F">
            <w:pPr>
              <w:suppressAutoHyphens w:val="0"/>
              <w:spacing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5770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Droga L</w:t>
            </w:r>
          </w:p>
        </w:tc>
        <w:tc>
          <w:tcPr>
            <w:tcW w:w="900" w:type="dxa"/>
            <w:vAlign w:val="center"/>
          </w:tcPr>
          <w:p w14:paraId="661C705F" w14:textId="77777777" w:rsidR="00B5770F" w:rsidRPr="00B5770F" w:rsidRDefault="00B5770F" w:rsidP="00B5770F">
            <w:pPr>
              <w:suppressAutoHyphens w:val="0"/>
              <w:spacing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5770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175/1</w:t>
            </w:r>
          </w:p>
        </w:tc>
        <w:tc>
          <w:tcPr>
            <w:tcW w:w="1128" w:type="dxa"/>
            <w:vAlign w:val="center"/>
          </w:tcPr>
          <w:p w14:paraId="6C0FD7E2" w14:textId="77777777" w:rsidR="00B5770F" w:rsidRPr="00B5770F" w:rsidRDefault="00B5770F" w:rsidP="00B5770F">
            <w:pPr>
              <w:suppressAutoHyphens w:val="0"/>
              <w:spacing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5770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Rudziniec</w:t>
            </w:r>
          </w:p>
        </w:tc>
        <w:tc>
          <w:tcPr>
            <w:tcW w:w="2523" w:type="dxa"/>
            <w:vAlign w:val="center"/>
          </w:tcPr>
          <w:p w14:paraId="36D9DE1B" w14:textId="77777777" w:rsidR="00B5770F" w:rsidRPr="00B5770F" w:rsidRDefault="00B5770F" w:rsidP="00C966B3">
            <w:pPr>
              <w:pStyle w:val="Bezodstpw"/>
              <w:jc w:val="center"/>
              <w:rPr>
                <w:sz w:val="18"/>
                <w:lang w:eastAsia="pl-PL"/>
              </w:rPr>
            </w:pPr>
            <w:r w:rsidRPr="00B5770F">
              <w:rPr>
                <w:sz w:val="18"/>
                <w:lang w:eastAsia="pl-PL"/>
              </w:rPr>
              <w:t>Droga dojazdowa do składnicy</w:t>
            </w:r>
          </w:p>
          <w:p w14:paraId="5F2A85F4" w14:textId="40B3F42A" w:rsidR="00B5770F" w:rsidRPr="00B5770F" w:rsidRDefault="00B5770F" w:rsidP="00C966B3">
            <w:pPr>
              <w:pStyle w:val="Bezodstpw"/>
              <w:jc w:val="center"/>
              <w:rPr>
                <w:sz w:val="18"/>
                <w:lang w:eastAsia="pl-PL"/>
              </w:rPr>
            </w:pPr>
            <w:r w:rsidRPr="00B5770F">
              <w:rPr>
                <w:sz w:val="18"/>
                <w:lang w:eastAsia="pl-PL"/>
              </w:rPr>
              <w:t>0.1</w:t>
            </w:r>
            <w:r w:rsidR="00AC319E">
              <w:rPr>
                <w:sz w:val="18"/>
                <w:lang w:eastAsia="pl-PL"/>
              </w:rPr>
              <w:t>4</w:t>
            </w:r>
            <w:r w:rsidRPr="00B5770F">
              <w:rPr>
                <w:sz w:val="18"/>
                <w:lang w:eastAsia="pl-PL"/>
              </w:rPr>
              <w:t xml:space="preserve"> ha (293,72 mb)</w:t>
            </w:r>
          </w:p>
        </w:tc>
      </w:tr>
      <w:tr w:rsidR="00B5770F" w:rsidRPr="00C42FC7" w14:paraId="50430B0C" w14:textId="77777777" w:rsidTr="00B5770F">
        <w:trPr>
          <w:trHeight w:val="664"/>
        </w:trPr>
        <w:tc>
          <w:tcPr>
            <w:tcW w:w="6641" w:type="dxa"/>
            <w:gridSpan w:val="6"/>
            <w:tcBorders>
              <w:left w:val="nil"/>
              <w:bottom w:val="nil"/>
            </w:tcBorders>
            <w:vAlign w:val="center"/>
          </w:tcPr>
          <w:p w14:paraId="29485085" w14:textId="77777777" w:rsidR="00B5770F" w:rsidRPr="00B5770F" w:rsidRDefault="00B5770F" w:rsidP="00B5770F">
            <w:pPr>
              <w:suppressAutoHyphens w:val="0"/>
              <w:spacing w:line="360" w:lineRule="auto"/>
              <w:rPr>
                <w:rFonts w:ascii="Arial" w:eastAsia="Times New Roman" w:hAnsi="Arial" w:cs="Arial"/>
                <w:sz w:val="18"/>
                <w:lang w:eastAsia="pl-PL"/>
              </w:rPr>
            </w:pPr>
          </w:p>
        </w:tc>
        <w:tc>
          <w:tcPr>
            <w:tcW w:w="2523" w:type="dxa"/>
            <w:vAlign w:val="center"/>
          </w:tcPr>
          <w:p w14:paraId="5645D682" w14:textId="52AAB6F7" w:rsidR="00B5770F" w:rsidRPr="00B5770F" w:rsidRDefault="00B5770F" w:rsidP="00B5770F">
            <w:pPr>
              <w:pStyle w:val="Bezodstpw"/>
              <w:rPr>
                <w:sz w:val="18"/>
                <w:lang w:eastAsia="pl-PL"/>
              </w:rPr>
            </w:pPr>
            <w:r w:rsidRPr="00B5770F">
              <w:rPr>
                <w:sz w:val="18"/>
                <w:lang w:eastAsia="pl-PL"/>
              </w:rPr>
              <w:t>Razem     1,</w:t>
            </w:r>
            <w:r w:rsidR="00AC319E">
              <w:rPr>
                <w:sz w:val="18"/>
                <w:lang w:eastAsia="pl-PL"/>
              </w:rPr>
              <w:t>6804</w:t>
            </w:r>
            <w:r w:rsidRPr="00B5770F">
              <w:rPr>
                <w:sz w:val="18"/>
                <w:lang w:eastAsia="pl-PL"/>
              </w:rPr>
              <w:t xml:space="preserve"> ha</w:t>
            </w:r>
          </w:p>
        </w:tc>
      </w:tr>
    </w:tbl>
    <w:p w14:paraId="370BB2B0" w14:textId="77777777" w:rsidR="00E16426" w:rsidRDefault="00E16426" w:rsidP="007470B4">
      <w:pPr>
        <w:spacing w:after="47" w:line="216" w:lineRule="auto"/>
        <w:ind w:left="10" w:hanging="10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</w:p>
    <w:p w14:paraId="56D2CFEB" w14:textId="77777777" w:rsidR="00E16426" w:rsidRDefault="00E16426" w:rsidP="00B5770F">
      <w:pPr>
        <w:spacing w:after="47" w:line="216" w:lineRule="auto"/>
        <w:jc w:val="both"/>
        <w:rPr>
          <w:rFonts w:ascii="Arial" w:hAnsi="Arial" w:cs="Arial"/>
          <w:sz w:val="24"/>
          <w:szCs w:val="24"/>
        </w:rPr>
      </w:pPr>
    </w:p>
    <w:p w14:paraId="707F5D3C" w14:textId="77777777" w:rsidR="00A76DE7" w:rsidRDefault="00A76DE7">
      <w:pPr>
        <w:spacing w:after="4" w:line="216" w:lineRule="auto"/>
        <w:ind w:left="737" w:right="21" w:firstLine="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6128B218" w14:textId="7A39F50C" w:rsidR="00A76DE7" w:rsidRDefault="006F67D5" w:rsidP="0063479B">
      <w:pPr>
        <w:spacing w:after="4" w:line="240" w:lineRule="auto"/>
        <w:ind w:left="737" w:right="21" w:firstLine="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Celem udostępnieni</w:t>
      </w:r>
      <w:r w:rsidR="003538A8">
        <w:rPr>
          <w:rFonts w:ascii="Arial" w:hAnsi="Arial" w:cs="Arial"/>
          <w:color w:val="000000"/>
          <w:sz w:val="24"/>
          <w:szCs w:val="24"/>
          <w:lang w:eastAsia="pl-PL"/>
        </w:rPr>
        <w:t>a terenu jest składowanie oraz przeładunek</w:t>
      </w:r>
      <w:r w:rsidR="009A268A">
        <w:rPr>
          <w:rFonts w:ascii="Arial" w:hAnsi="Arial" w:cs="Arial"/>
          <w:color w:val="000000"/>
          <w:sz w:val="24"/>
          <w:szCs w:val="24"/>
          <w:lang w:eastAsia="pl-PL"/>
        </w:rPr>
        <w:t xml:space="preserve"> drewna</w:t>
      </w:r>
      <w:r w:rsidR="003538A8">
        <w:rPr>
          <w:rFonts w:ascii="Arial" w:hAnsi="Arial" w:cs="Arial"/>
          <w:color w:val="000000"/>
          <w:sz w:val="24"/>
          <w:szCs w:val="24"/>
          <w:lang w:eastAsia="pl-PL"/>
        </w:rPr>
        <w:t xml:space="preserve"> na terenie leśnictwa Łaskarzówka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. Teren objęty dzierżawą zaznaczony został na </w:t>
      </w:r>
      <w:r w:rsidR="000F2553">
        <w:rPr>
          <w:rFonts w:ascii="Arial" w:hAnsi="Arial" w:cs="Arial"/>
          <w:color w:val="000000"/>
          <w:sz w:val="24"/>
          <w:szCs w:val="24"/>
          <w:lang w:eastAsia="pl-PL"/>
        </w:rPr>
        <w:t>załączonej mapie (załącznik nr</w:t>
      </w:r>
      <w:r w:rsidR="00150F90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AC319E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)</w:t>
      </w:r>
    </w:p>
    <w:p w14:paraId="714520C0" w14:textId="77777777" w:rsidR="00A76DE7" w:rsidRDefault="00507F89" w:rsidP="0063479B">
      <w:pPr>
        <w:spacing w:after="268" w:line="240" w:lineRule="auto"/>
        <w:ind w:left="381" w:right="2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2. 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 Umowa zostaje zawarta na czas nieokreślony, tj. od dnia podpisania umowy.</w:t>
      </w:r>
    </w:p>
    <w:p w14:paraId="04066462" w14:textId="77777777" w:rsidR="00507F89" w:rsidRDefault="006F67D5" w:rsidP="0063479B">
      <w:pPr>
        <w:keepNext/>
        <w:keepLines/>
        <w:spacing w:after="4" w:line="240" w:lineRule="auto"/>
        <w:ind w:left="15" w:right="10" w:hanging="10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2.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 xml:space="preserve">  Opłaty</w:t>
      </w:r>
    </w:p>
    <w:p w14:paraId="0445B62F" w14:textId="599BB9A4" w:rsidR="00A76DE7" w:rsidRPr="007B381C" w:rsidRDefault="00507F89" w:rsidP="00BD007D">
      <w:pPr>
        <w:spacing w:after="4" w:line="240" w:lineRule="auto"/>
        <w:ind w:left="732" w:right="23" w:hanging="35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1. </w:t>
      </w:r>
      <w:r w:rsidR="006F67D5" w:rsidRPr="007B381C">
        <w:rPr>
          <w:rFonts w:ascii="Arial" w:hAnsi="Arial" w:cs="Arial"/>
          <w:color w:val="000000"/>
          <w:sz w:val="24"/>
          <w:szCs w:val="24"/>
          <w:lang w:eastAsia="pl-PL"/>
        </w:rPr>
        <w:t xml:space="preserve">Z tytułu dzierżawy gruntu, o którym mowa w S 1 ust. 1 umowy Dzierżawca zapłaci Wydzierżawiającemu czynsz roczny w wysokości </w:t>
      </w:r>
      <w:r w:rsidR="00636DC9">
        <w:rPr>
          <w:rFonts w:ascii="Arial" w:hAnsi="Arial" w:cs="Arial"/>
          <w:color w:val="000000"/>
          <w:sz w:val="24"/>
          <w:szCs w:val="24"/>
          <w:lang w:eastAsia="pl-PL"/>
        </w:rPr>
        <w:t>_</w:t>
      </w:r>
      <w:r w:rsidR="004A407F">
        <w:rPr>
          <w:rFonts w:ascii="Arial" w:hAnsi="Arial" w:cs="Arial"/>
          <w:color w:val="000000"/>
          <w:sz w:val="24"/>
          <w:szCs w:val="24"/>
          <w:lang w:eastAsia="pl-PL"/>
        </w:rPr>
        <w:t>______________</w:t>
      </w:r>
      <w:r w:rsidR="00AA47D9" w:rsidRPr="007B381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F67D5" w:rsidRPr="007B381C">
        <w:rPr>
          <w:rFonts w:ascii="Arial" w:hAnsi="Arial" w:cs="Arial"/>
          <w:color w:val="000000"/>
          <w:sz w:val="24"/>
          <w:szCs w:val="24"/>
          <w:lang w:eastAsia="pl-PL"/>
        </w:rPr>
        <w:t xml:space="preserve">na rachunek bankowy wskazany </w:t>
      </w:r>
      <w:r w:rsidR="00AA47D9" w:rsidRPr="007B381C">
        <w:rPr>
          <w:rFonts w:ascii="Arial" w:hAnsi="Arial" w:cs="Arial"/>
          <w:color w:val="000000"/>
          <w:sz w:val="24"/>
          <w:szCs w:val="24"/>
          <w:lang w:eastAsia="pl-PL"/>
        </w:rPr>
        <w:t xml:space="preserve">w fakturze VAT. </w:t>
      </w:r>
      <w:r w:rsidR="00C966B3" w:rsidRPr="007B381C">
        <w:rPr>
          <w:rFonts w:ascii="Arial" w:hAnsi="Arial" w:cs="Arial"/>
          <w:color w:val="000000"/>
          <w:sz w:val="24"/>
          <w:szCs w:val="24"/>
          <w:lang w:eastAsia="pl-PL"/>
        </w:rPr>
        <w:t>Czynsz będzie</w:t>
      </w:r>
      <w:r w:rsidR="006F67D5" w:rsidRPr="007B381C">
        <w:rPr>
          <w:rFonts w:ascii="Arial" w:hAnsi="Arial" w:cs="Arial"/>
          <w:color w:val="000000"/>
          <w:sz w:val="24"/>
          <w:szCs w:val="24"/>
          <w:lang w:eastAsia="pl-PL"/>
        </w:rPr>
        <w:t xml:space="preserve"> naliczany od </w:t>
      </w:r>
      <w:r w:rsidR="00C966B3" w:rsidRPr="007B381C">
        <w:rPr>
          <w:rFonts w:ascii="Arial" w:hAnsi="Arial" w:cs="Arial"/>
          <w:color w:val="000000"/>
          <w:sz w:val="24"/>
          <w:szCs w:val="24"/>
          <w:lang w:eastAsia="pl-PL"/>
        </w:rPr>
        <w:t>dnia zawarcia</w:t>
      </w:r>
      <w:r w:rsidR="006F67D5" w:rsidRPr="007B381C">
        <w:rPr>
          <w:rFonts w:ascii="Arial" w:hAnsi="Arial" w:cs="Arial"/>
          <w:color w:val="000000"/>
          <w:sz w:val="24"/>
          <w:szCs w:val="24"/>
          <w:lang w:eastAsia="pl-PL"/>
        </w:rPr>
        <w:t xml:space="preserve"> umowy. Czynsz w każdym kolejnym roku będzie ulegał waloryzacji w opa</w:t>
      </w:r>
      <w:r w:rsidR="00BF1DBE" w:rsidRPr="007B381C">
        <w:rPr>
          <w:rFonts w:ascii="Arial" w:hAnsi="Arial" w:cs="Arial"/>
          <w:color w:val="000000"/>
          <w:sz w:val="24"/>
          <w:szCs w:val="24"/>
          <w:lang w:eastAsia="pl-PL"/>
        </w:rPr>
        <w:t>rciu o wzrost wskaźnika cen towarów i usług konsumpcyjnych za poprzedni rok kalendarzowy, ogłoszony</w:t>
      </w:r>
      <w:r w:rsidR="006F67D5" w:rsidRPr="007B381C">
        <w:rPr>
          <w:rFonts w:ascii="Arial" w:hAnsi="Arial" w:cs="Arial"/>
          <w:color w:val="000000"/>
          <w:sz w:val="24"/>
          <w:szCs w:val="24"/>
          <w:lang w:eastAsia="pl-PL"/>
        </w:rPr>
        <w:t xml:space="preserve"> przez GUS. </w:t>
      </w:r>
      <w:r w:rsidR="00BF1DBE" w:rsidRPr="007B381C">
        <w:rPr>
          <w:rFonts w:ascii="Arial" w:hAnsi="Arial" w:cs="Arial"/>
          <w:color w:val="000000"/>
          <w:sz w:val="24"/>
          <w:szCs w:val="24"/>
          <w:lang w:eastAsia="pl-PL"/>
        </w:rPr>
        <w:t xml:space="preserve">W przypadku inflacji mniejszej lub równej „0” stawka pozostanie bez zmian. </w:t>
      </w:r>
      <w:r w:rsidR="0063479B" w:rsidRPr="007B381C">
        <w:rPr>
          <w:rFonts w:ascii="Arial" w:hAnsi="Arial" w:cs="Arial"/>
          <w:color w:val="000000"/>
          <w:sz w:val="24"/>
          <w:szCs w:val="24"/>
          <w:lang w:eastAsia="pl-PL"/>
        </w:rPr>
        <w:t>Zmiana będzie od</w:t>
      </w:r>
      <w:r w:rsidR="004521B5">
        <w:rPr>
          <w:rFonts w:ascii="Arial" w:hAnsi="Arial" w:cs="Arial"/>
          <w:color w:val="000000"/>
          <w:sz w:val="24"/>
          <w:szCs w:val="24"/>
          <w:lang w:eastAsia="pl-PL"/>
        </w:rPr>
        <w:t>nosiła skutek od dnia 30</w:t>
      </w:r>
      <w:r w:rsidR="00970454">
        <w:rPr>
          <w:rFonts w:ascii="Arial" w:hAnsi="Arial" w:cs="Arial"/>
          <w:color w:val="000000"/>
          <w:sz w:val="24"/>
          <w:szCs w:val="24"/>
          <w:lang w:eastAsia="pl-PL"/>
        </w:rPr>
        <w:t>.01.</w:t>
      </w:r>
      <w:r w:rsidR="0063479B" w:rsidRPr="007B381C">
        <w:rPr>
          <w:rFonts w:ascii="Arial" w:hAnsi="Arial" w:cs="Arial"/>
          <w:color w:val="000000"/>
          <w:sz w:val="24"/>
          <w:szCs w:val="24"/>
          <w:lang w:eastAsia="pl-PL"/>
        </w:rPr>
        <w:t xml:space="preserve"> każdego kolejnego roku kalendarzowego. Taka</w:t>
      </w:r>
      <w:r w:rsidR="006F67D5" w:rsidRPr="007B381C">
        <w:rPr>
          <w:rFonts w:ascii="Arial" w:hAnsi="Arial" w:cs="Arial"/>
          <w:color w:val="000000"/>
          <w:sz w:val="24"/>
          <w:szCs w:val="24"/>
          <w:lang w:eastAsia="pl-PL"/>
        </w:rPr>
        <w:t xml:space="preserve"> zmiana wysokości czynszu nie </w:t>
      </w:r>
      <w:r w:rsidR="0063479B" w:rsidRPr="007B381C">
        <w:rPr>
          <w:rFonts w:ascii="Arial" w:hAnsi="Arial" w:cs="Arial"/>
          <w:color w:val="000000"/>
          <w:sz w:val="24"/>
          <w:szCs w:val="24"/>
          <w:lang w:eastAsia="pl-PL"/>
        </w:rPr>
        <w:t xml:space="preserve">będzie </w:t>
      </w:r>
      <w:r w:rsidR="006F67D5" w:rsidRPr="007B381C">
        <w:rPr>
          <w:rFonts w:ascii="Arial" w:hAnsi="Arial" w:cs="Arial"/>
          <w:color w:val="000000"/>
          <w:sz w:val="24"/>
          <w:szCs w:val="24"/>
          <w:lang w:eastAsia="pl-PL"/>
        </w:rPr>
        <w:t>stanowi</w:t>
      </w:r>
      <w:r w:rsidR="0063479B" w:rsidRPr="007B381C">
        <w:rPr>
          <w:rFonts w:ascii="Arial" w:hAnsi="Arial" w:cs="Arial"/>
          <w:color w:val="000000"/>
          <w:sz w:val="24"/>
          <w:szCs w:val="24"/>
          <w:lang w:eastAsia="pl-PL"/>
        </w:rPr>
        <w:t>ła</w:t>
      </w:r>
      <w:r w:rsidR="006F67D5" w:rsidRPr="007B381C">
        <w:rPr>
          <w:rFonts w:ascii="Arial" w:hAnsi="Arial" w:cs="Arial"/>
          <w:color w:val="000000"/>
          <w:sz w:val="24"/>
          <w:szCs w:val="24"/>
          <w:lang w:eastAsia="pl-PL"/>
        </w:rPr>
        <w:t xml:space="preserve"> zmiany umow</w:t>
      </w:r>
      <w:r w:rsidR="0063479B" w:rsidRPr="007B381C">
        <w:rPr>
          <w:rFonts w:ascii="Arial" w:hAnsi="Arial" w:cs="Arial"/>
          <w:color w:val="000000"/>
          <w:sz w:val="24"/>
          <w:szCs w:val="24"/>
          <w:lang w:eastAsia="pl-PL"/>
        </w:rPr>
        <w:t>y i nie wymaga zgody Dzierżawcy.</w:t>
      </w:r>
    </w:p>
    <w:p w14:paraId="016ACD7E" w14:textId="77777777" w:rsidR="00A76DE7" w:rsidRPr="007B381C" w:rsidRDefault="006F67D5" w:rsidP="00BD007D">
      <w:pPr>
        <w:spacing w:after="4" w:line="240" w:lineRule="auto"/>
        <w:ind w:left="732" w:right="23" w:hanging="35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7B381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507F89" w:rsidRPr="007B381C">
        <w:rPr>
          <w:rFonts w:ascii="Arial" w:hAnsi="Arial" w:cs="Arial"/>
          <w:color w:val="000000"/>
          <w:sz w:val="24"/>
          <w:szCs w:val="24"/>
          <w:lang w:eastAsia="pl-PL"/>
        </w:rPr>
        <w:t>2.</w:t>
      </w:r>
      <w:r w:rsidR="00507F89" w:rsidRPr="007B381C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7B381C">
        <w:rPr>
          <w:rFonts w:ascii="Arial" w:hAnsi="Arial" w:cs="Arial"/>
          <w:color w:val="000000"/>
          <w:sz w:val="24"/>
          <w:szCs w:val="24"/>
          <w:lang w:eastAsia="pl-PL"/>
        </w:rPr>
        <w:t>Kolejne faktury V</w:t>
      </w:r>
      <w:r w:rsidR="00BD007D" w:rsidRPr="007B381C">
        <w:rPr>
          <w:rFonts w:ascii="Arial" w:hAnsi="Arial" w:cs="Arial"/>
          <w:color w:val="000000"/>
          <w:sz w:val="24"/>
          <w:szCs w:val="24"/>
          <w:lang w:eastAsia="pl-PL"/>
        </w:rPr>
        <w:t xml:space="preserve">AT wystawiane będą z początkiem </w:t>
      </w:r>
      <w:r w:rsidRPr="007B381C">
        <w:rPr>
          <w:rFonts w:ascii="Arial" w:hAnsi="Arial" w:cs="Arial"/>
          <w:color w:val="000000"/>
          <w:sz w:val="24"/>
          <w:szCs w:val="24"/>
          <w:lang w:eastAsia="pl-PL"/>
        </w:rPr>
        <w:t>każdego kolejneg</w:t>
      </w:r>
      <w:r w:rsidR="0063479B" w:rsidRPr="007B381C">
        <w:rPr>
          <w:rFonts w:ascii="Arial" w:hAnsi="Arial" w:cs="Arial"/>
          <w:color w:val="000000"/>
          <w:sz w:val="24"/>
          <w:szCs w:val="24"/>
          <w:lang w:eastAsia="pl-PL"/>
        </w:rPr>
        <w:t>o nowego roku dzierżawy</w:t>
      </w:r>
      <w:r w:rsidRPr="007B381C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795A18E3" w14:textId="77777777" w:rsidR="00A76DE7" w:rsidRPr="007B381C" w:rsidRDefault="006F67D5" w:rsidP="00BD007D">
      <w:pPr>
        <w:spacing w:after="4" w:line="240" w:lineRule="auto"/>
        <w:ind w:left="732" w:right="23" w:hanging="35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7B381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3479B" w:rsidRPr="007B381C">
        <w:rPr>
          <w:rFonts w:ascii="Arial" w:hAnsi="Arial" w:cs="Arial"/>
          <w:color w:val="000000"/>
          <w:sz w:val="24"/>
          <w:szCs w:val="24"/>
          <w:lang w:eastAsia="pl-PL"/>
        </w:rPr>
        <w:t xml:space="preserve">3. </w:t>
      </w:r>
      <w:r w:rsidRPr="007B381C">
        <w:rPr>
          <w:rFonts w:ascii="Arial" w:hAnsi="Arial" w:cs="Arial"/>
          <w:color w:val="000000"/>
          <w:sz w:val="24"/>
          <w:szCs w:val="24"/>
          <w:lang w:eastAsia="pl-PL"/>
        </w:rPr>
        <w:t xml:space="preserve">Pierwsza faktura VAT zostanie wystawiona niezwłocznie po podpisaniu                    </w:t>
      </w:r>
    </w:p>
    <w:p w14:paraId="1079AC90" w14:textId="14C4CC59" w:rsidR="00A76DE7" w:rsidRPr="007B381C" w:rsidRDefault="006F67D5" w:rsidP="00BD007D">
      <w:pPr>
        <w:spacing w:after="4" w:line="240" w:lineRule="auto"/>
        <w:ind w:left="732" w:right="23" w:hanging="35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7B381C">
        <w:rPr>
          <w:rFonts w:ascii="Arial" w:hAnsi="Arial" w:cs="Arial"/>
          <w:color w:val="000000"/>
          <w:sz w:val="24"/>
          <w:szCs w:val="24"/>
          <w:lang w:eastAsia="pl-PL"/>
        </w:rPr>
        <w:t xml:space="preserve">    </w:t>
      </w:r>
      <w:r w:rsidR="00FB6D8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7B381C">
        <w:rPr>
          <w:rFonts w:ascii="Arial" w:hAnsi="Arial" w:cs="Arial"/>
          <w:color w:val="000000"/>
          <w:sz w:val="24"/>
          <w:szCs w:val="24"/>
          <w:lang w:eastAsia="pl-PL"/>
        </w:rPr>
        <w:t>niniejszej umowy, acz</w:t>
      </w:r>
      <w:r w:rsidR="0063479B" w:rsidRPr="007B381C">
        <w:rPr>
          <w:rFonts w:ascii="Arial" w:hAnsi="Arial" w:cs="Arial"/>
          <w:color w:val="000000"/>
          <w:sz w:val="24"/>
          <w:szCs w:val="24"/>
          <w:lang w:eastAsia="pl-PL"/>
        </w:rPr>
        <w:t xml:space="preserve">kolwiek nie wcześniej niż </w:t>
      </w:r>
      <w:r w:rsidRPr="007B381C">
        <w:rPr>
          <w:rFonts w:ascii="Arial" w:hAnsi="Arial" w:cs="Arial"/>
          <w:color w:val="000000"/>
          <w:sz w:val="24"/>
          <w:szCs w:val="24"/>
          <w:lang w:eastAsia="pl-PL"/>
        </w:rPr>
        <w:t>po dokonaniu po</w:t>
      </w:r>
      <w:r w:rsidR="0063479B" w:rsidRPr="007B381C">
        <w:rPr>
          <w:rFonts w:ascii="Arial" w:hAnsi="Arial" w:cs="Arial"/>
          <w:color w:val="000000"/>
          <w:sz w:val="24"/>
          <w:szCs w:val="24"/>
          <w:lang w:eastAsia="pl-PL"/>
        </w:rPr>
        <w:t xml:space="preserve">dpisania protokołu przekazania </w:t>
      </w:r>
      <w:r w:rsidRPr="007B381C">
        <w:rPr>
          <w:rFonts w:ascii="Arial" w:hAnsi="Arial" w:cs="Arial"/>
          <w:color w:val="000000"/>
          <w:sz w:val="24"/>
          <w:szCs w:val="24"/>
          <w:lang w:eastAsia="pl-PL"/>
        </w:rPr>
        <w:t xml:space="preserve">gruntu ( załącznik nr </w:t>
      </w:r>
      <w:r w:rsidR="00993500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Pr="007B381C">
        <w:rPr>
          <w:rFonts w:ascii="Arial" w:hAnsi="Arial" w:cs="Arial"/>
          <w:color w:val="000000"/>
          <w:sz w:val="24"/>
          <w:szCs w:val="24"/>
          <w:lang w:eastAsia="pl-PL"/>
        </w:rPr>
        <w:t>).</w:t>
      </w:r>
    </w:p>
    <w:p w14:paraId="26DDC524" w14:textId="77777777" w:rsidR="00A76DE7" w:rsidRPr="007B381C" w:rsidRDefault="007E43D2" w:rsidP="00BD007D">
      <w:pPr>
        <w:spacing w:after="4" w:line="240" w:lineRule="auto"/>
        <w:ind w:left="732" w:right="23" w:hanging="35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7B381C">
        <w:rPr>
          <w:rFonts w:ascii="Arial" w:hAnsi="Arial" w:cs="Arial"/>
          <w:color w:val="000000"/>
          <w:sz w:val="24"/>
          <w:szCs w:val="24"/>
          <w:lang w:eastAsia="pl-PL"/>
        </w:rPr>
        <w:t xml:space="preserve">4. </w:t>
      </w:r>
      <w:r w:rsidR="006F67D5" w:rsidRPr="007B381C">
        <w:rPr>
          <w:rFonts w:ascii="Arial" w:hAnsi="Arial" w:cs="Arial"/>
          <w:color w:val="000000"/>
          <w:sz w:val="24"/>
          <w:szCs w:val="24"/>
          <w:lang w:eastAsia="pl-PL"/>
        </w:rPr>
        <w:t>Opłata określona w § 2 ust.1 będzie płatna w sposób następujący:</w:t>
      </w:r>
    </w:p>
    <w:p w14:paraId="24E0ABBB" w14:textId="77777777" w:rsidR="00A76DE7" w:rsidRPr="007B381C" w:rsidRDefault="006F67D5" w:rsidP="00BD007D">
      <w:pPr>
        <w:spacing w:after="4" w:line="240" w:lineRule="auto"/>
        <w:ind w:left="732" w:right="23" w:hanging="35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7B381C">
        <w:rPr>
          <w:rFonts w:ascii="Arial" w:hAnsi="Arial" w:cs="Arial"/>
          <w:color w:val="000000"/>
          <w:sz w:val="24"/>
          <w:szCs w:val="24"/>
          <w:lang w:eastAsia="pl-PL"/>
        </w:rPr>
        <w:t xml:space="preserve">    - do 14 dni od daty </w:t>
      </w:r>
      <w:r w:rsidRPr="0030341C">
        <w:rPr>
          <w:rFonts w:ascii="Arial" w:hAnsi="Arial" w:cs="Arial"/>
          <w:sz w:val="24"/>
          <w:szCs w:val="24"/>
          <w:lang w:eastAsia="pl-PL"/>
        </w:rPr>
        <w:t>wystawienia</w:t>
      </w:r>
      <w:r w:rsidRPr="007B381C">
        <w:rPr>
          <w:rFonts w:ascii="Arial" w:hAnsi="Arial" w:cs="Arial"/>
          <w:color w:val="000000"/>
          <w:sz w:val="24"/>
          <w:szCs w:val="24"/>
          <w:lang w:eastAsia="pl-PL"/>
        </w:rPr>
        <w:t xml:space="preserve"> faktury VAT przelewem na rachunek bankowy  </w:t>
      </w:r>
    </w:p>
    <w:p w14:paraId="5A28DA82" w14:textId="77777777" w:rsidR="00A76DE7" w:rsidRPr="007B381C" w:rsidRDefault="006F67D5" w:rsidP="00BD007D">
      <w:pPr>
        <w:spacing w:after="4" w:line="240" w:lineRule="auto"/>
        <w:ind w:left="732" w:right="23" w:hanging="35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7B381C">
        <w:rPr>
          <w:rFonts w:ascii="Arial" w:hAnsi="Arial" w:cs="Arial"/>
          <w:color w:val="000000"/>
          <w:sz w:val="24"/>
          <w:szCs w:val="24"/>
          <w:lang w:eastAsia="pl-PL"/>
        </w:rPr>
        <w:t xml:space="preserve">      Wydzierżawiającego.</w:t>
      </w:r>
    </w:p>
    <w:p w14:paraId="6C538231" w14:textId="77777777" w:rsidR="00A76DE7" w:rsidRPr="007B381C" w:rsidRDefault="007E43D2" w:rsidP="00BD007D">
      <w:pPr>
        <w:spacing w:after="4" w:line="240" w:lineRule="auto"/>
        <w:ind w:left="732" w:right="23" w:hanging="35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7B381C">
        <w:rPr>
          <w:rFonts w:ascii="Arial" w:hAnsi="Arial" w:cs="Arial"/>
          <w:color w:val="000000"/>
          <w:sz w:val="24"/>
          <w:szCs w:val="24"/>
          <w:lang w:eastAsia="pl-PL"/>
        </w:rPr>
        <w:t>5. W przypadku opóźnienia</w:t>
      </w:r>
      <w:r w:rsidR="006F67D5" w:rsidRPr="007B381C">
        <w:rPr>
          <w:rFonts w:ascii="Arial" w:hAnsi="Arial" w:cs="Arial"/>
          <w:color w:val="000000"/>
          <w:sz w:val="24"/>
          <w:szCs w:val="24"/>
          <w:lang w:eastAsia="pl-PL"/>
        </w:rPr>
        <w:t xml:space="preserve"> w zapłacie w/w opłaty określonej w § 2 Dzierżawca ma </w:t>
      </w:r>
    </w:p>
    <w:p w14:paraId="5AB69141" w14:textId="77777777" w:rsidR="00A76DE7" w:rsidRPr="007B381C" w:rsidRDefault="006F67D5" w:rsidP="00BD007D">
      <w:pPr>
        <w:spacing w:after="4" w:line="240" w:lineRule="auto"/>
        <w:ind w:left="732" w:right="23" w:hanging="35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7B381C">
        <w:rPr>
          <w:rFonts w:ascii="Arial" w:hAnsi="Arial" w:cs="Arial"/>
          <w:color w:val="000000"/>
          <w:sz w:val="24"/>
          <w:szCs w:val="24"/>
          <w:lang w:eastAsia="pl-PL"/>
        </w:rPr>
        <w:t xml:space="preserve">     obowiązek doliczyć odsetki ustawowe</w:t>
      </w:r>
      <w:r w:rsidR="007E43D2" w:rsidRPr="007B381C">
        <w:rPr>
          <w:rFonts w:ascii="Arial" w:hAnsi="Arial" w:cs="Arial"/>
          <w:color w:val="000000"/>
          <w:sz w:val="24"/>
          <w:szCs w:val="24"/>
          <w:lang w:eastAsia="pl-PL"/>
        </w:rPr>
        <w:t xml:space="preserve"> za opóźnienie,</w:t>
      </w:r>
      <w:r w:rsidRPr="007B381C">
        <w:rPr>
          <w:rFonts w:ascii="Arial" w:hAnsi="Arial" w:cs="Arial"/>
          <w:color w:val="000000"/>
          <w:sz w:val="24"/>
          <w:szCs w:val="24"/>
          <w:lang w:eastAsia="pl-PL"/>
        </w:rPr>
        <w:t xml:space="preserve"> za każdy dzień.</w:t>
      </w:r>
    </w:p>
    <w:p w14:paraId="28EF4368" w14:textId="642C2175" w:rsidR="00A76DE7" w:rsidRDefault="007B381C" w:rsidP="00BD007D">
      <w:pPr>
        <w:spacing w:after="4" w:line="240" w:lineRule="auto"/>
        <w:ind w:left="732" w:right="23" w:hanging="35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7B381C">
        <w:rPr>
          <w:rFonts w:ascii="Arial" w:hAnsi="Arial" w:cs="Arial"/>
          <w:color w:val="000000"/>
          <w:sz w:val="24"/>
          <w:szCs w:val="24"/>
          <w:lang w:eastAsia="pl-PL"/>
        </w:rPr>
        <w:t xml:space="preserve">6. </w:t>
      </w:r>
      <w:r w:rsidR="006F67D5" w:rsidRPr="007B381C">
        <w:rPr>
          <w:rFonts w:ascii="Arial" w:hAnsi="Arial" w:cs="Arial"/>
          <w:color w:val="000000"/>
          <w:sz w:val="24"/>
          <w:szCs w:val="24"/>
          <w:lang w:eastAsia="pl-PL"/>
        </w:rPr>
        <w:t xml:space="preserve">Płatności dokonywane przez Dzierżawcę będą rozliczane w </w:t>
      </w:r>
      <w:r w:rsidR="00C966B3" w:rsidRPr="007B381C">
        <w:rPr>
          <w:rFonts w:ascii="Arial" w:hAnsi="Arial" w:cs="Arial"/>
          <w:color w:val="000000"/>
          <w:sz w:val="24"/>
          <w:szCs w:val="24"/>
          <w:lang w:eastAsia="pl-PL"/>
        </w:rPr>
        <w:t>następującej · kolejności</w:t>
      </w:r>
      <w:r w:rsidR="006F67D5" w:rsidRPr="007B381C">
        <w:rPr>
          <w:rFonts w:ascii="Arial" w:hAnsi="Arial" w:cs="Arial"/>
          <w:color w:val="000000"/>
          <w:sz w:val="24"/>
          <w:szCs w:val="24"/>
          <w:lang w:eastAsia="pl-PL"/>
        </w:rPr>
        <w:t>: odsetki i czynsz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7DF9A99F" w14:textId="77777777" w:rsidR="00A76DE7" w:rsidRDefault="006F67D5" w:rsidP="0063479B">
      <w:pPr>
        <w:keepNext/>
        <w:keepLines/>
        <w:spacing w:after="4" w:line="240" w:lineRule="auto"/>
        <w:ind w:left="15" w:right="30" w:hanging="10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3.</w:t>
      </w:r>
    </w:p>
    <w:p w14:paraId="6DED257B" w14:textId="77777777" w:rsidR="00A76DE7" w:rsidRDefault="006F67D5" w:rsidP="0063479B">
      <w:pPr>
        <w:keepNext/>
        <w:keepLines/>
        <w:spacing w:after="4" w:line="240" w:lineRule="auto"/>
        <w:ind w:left="15" w:right="30" w:hanging="10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Prawa i Obowiązki stron umowy</w:t>
      </w:r>
    </w:p>
    <w:p w14:paraId="0A095FE7" w14:textId="7550C36F" w:rsidR="00522F2D" w:rsidRDefault="007E43D2" w:rsidP="0063479B">
      <w:pPr>
        <w:spacing w:after="4" w:line="240" w:lineRule="auto"/>
        <w:ind w:left="732" w:right="21" w:hanging="35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1.</w:t>
      </w:r>
      <w:r w:rsidR="007B381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Teren pod skład </w:t>
      </w:r>
      <w:r w:rsidR="000F2553">
        <w:rPr>
          <w:rFonts w:ascii="Arial" w:hAnsi="Arial" w:cs="Arial"/>
          <w:color w:val="000000"/>
          <w:sz w:val="24"/>
          <w:szCs w:val="24"/>
          <w:lang w:eastAsia="pl-PL"/>
        </w:rPr>
        <w:t>materiałów</w:t>
      </w:r>
      <w:r w:rsidR="00AC319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0F2553">
        <w:rPr>
          <w:rFonts w:ascii="Arial" w:hAnsi="Arial" w:cs="Arial"/>
          <w:color w:val="000000"/>
          <w:sz w:val="24"/>
          <w:szCs w:val="24"/>
          <w:lang w:eastAsia="pl-PL"/>
        </w:rPr>
        <w:t>o pow. 1,</w:t>
      </w:r>
      <w:r w:rsidR="00AC319E">
        <w:rPr>
          <w:rFonts w:ascii="Arial" w:hAnsi="Arial" w:cs="Arial"/>
          <w:color w:val="000000"/>
          <w:sz w:val="24"/>
          <w:szCs w:val="24"/>
          <w:lang w:eastAsia="pl-PL"/>
        </w:rPr>
        <w:t>3303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 ha będzie mógł zostać otoczony ogrodzeniem nietrwale związanym z gruntem oraz utwardzony,</w:t>
      </w:r>
      <w:r w:rsidR="00522F2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637847C7" w14:textId="36665CFB" w:rsidR="00522F2D" w:rsidRDefault="00522F2D" w:rsidP="0063479B">
      <w:pPr>
        <w:spacing w:after="4" w:line="240" w:lineRule="auto"/>
        <w:ind w:left="732" w:right="21" w:hanging="35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>wg ewentualnych potrzeb przez Dzierżawcę, jego kosztem oraz staraniem.</w:t>
      </w:r>
      <w:r w:rsidR="007E43D2">
        <w:rPr>
          <w:rFonts w:ascii="Arial" w:hAnsi="Arial" w:cs="Arial"/>
          <w:color w:val="000000"/>
          <w:sz w:val="24"/>
          <w:szCs w:val="24"/>
          <w:lang w:eastAsia="pl-PL"/>
        </w:rPr>
        <w:t xml:space="preserve"> Strony zgodnie postanawiają, że Dzierżawcy nie przysługują żadne roszczenia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35D26856" w14:textId="1009D324" w:rsidR="00522F2D" w:rsidRDefault="00522F2D" w:rsidP="0063479B">
      <w:pPr>
        <w:spacing w:after="4" w:line="240" w:lineRule="auto"/>
        <w:ind w:left="732" w:right="21" w:hanging="35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7E43D2">
        <w:rPr>
          <w:rFonts w:ascii="Arial" w:hAnsi="Arial" w:cs="Arial"/>
          <w:color w:val="000000"/>
          <w:sz w:val="24"/>
          <w:szCs w:val="24"/>
          <w:lang w:eastAsia="pl-PL"/>
        </w:rPr>
        <w:t xml:space="preserve">w związku z poniesionymi nakładami i ulepszeniami na przedmiocie umowy, </w:t>
      </w:r>
    </w:p>
    <w:p w14:paraId="3DC3CF1A" w14:textId="63F969E1" w:rsidR="00A76DE7" w:rsidRDefault="00522F2D" w:rsidP="0063479B">
      <w:pPr>
        <w:spacing w:after="4" w:line="240" w:lineRule="auto"/>
        <w:ind w:left="732" w:right="21" w:hanging="35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7E43D2">
        <w:rPr>
          <w:rFonts w:ascii="Arial" w:hAnsi="Arial" w:cs="Arial"/>
          <w:color w:val="000000"/>
          <w:sz w:val="24"/>
          <w:szCs w:val="24"/>
          <w:lang w:eastAsia="pl-PL"/>
        </w:rPr>
        <w:t>w tym związanymi z posadowionym ogrodzeniem.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1BECF62F" w14:textId="28DA51B5" w:rsidR="00A76DE7" w:rsidRDefault="007E43D2" w:rsidP="0063479B">
      <w:pPr>
        <w:spacing w:after="4" w:line="240" w:lineRule="auto"/>
        <w:ind w:left="732" w:right="21" w:hanging="35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2.</w:t>
      </w:r>
      <w:r w:rsidR="007B381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Dzierżawca nie będzie wnosił </w:t>
      </w:r>
      <w:r w:rsidR="00C966B3">
        <w:rPr>
          <w:rFonts w:ascii="Arial" w:hAnsi="Arial" w:cs="Arial"/>
          <w:color w:val="000000"/>
          <w:sz w:val="24"/>
          <w:szCs w:val="24"/>
          <w:lang w:eastAsia="pl-PL"/>
        </w:rPr>
        <w:t>roszczeń co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 do jakośc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i udostępnionego terenu oraz jego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 stanu technicznego. W przypadku uszkodzeń dokonanych przez Dzierżawcę któregokolwiek z elementów dzierżawionych Dzierżawca zobowiązany jest do niezwłocznej bieżącej naprawy, Sposób wykonania prac remontowych będzie każdorazowo ustalany w formie pisemnej między stronami.</w:t>
      </w:r>
    </w:p>
    <w:p w14:paraId="6CAD2577" w14:textId="7CD3AAB5" w:rsidR="00350E7A" w:rsidRDefault="007B381C" w:rsidP="0063479B">
      <w:pPr>
        <w:spacing w:after="4" w:line="240" w:lineRule="auto"/>
        <w:ind w:left="732" w:right="21" w:hanging="35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3. 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>Po zakończeniu prac i korzystaniu z udostępnionego terenu Dzierżawca zobowiązuje się</w:t>
      </w:r>
      <w:r w:rsidR="007E43D2">
        <w:rPr>
          <w:rFonts w:ascii="Arial" w:hAnsi="Arial" w:cs="Arial"/>
          <w:color w:val="000000"/>
          <w:sz w:val="24"/>
          <w:szCs w:val="24"/>
          <w:lang w:eastAsia="pl-PL"/>
        </w:rPr>
        <w:t xml:space="preserve">, na własny </w:t>
      </w:r>
      <w:r w:rsidR="00C966B3">
        <w:rPr>
          <w:rFonts w:ascii="Arial" w:hAnsi="Arial" w:cs="Arial"/>
          <w:color w:val="000000"/>
          <w:sz w:val="24"/>
          <w:szCs w:val="24"/>
          <w:lang w:eastAsia="pl-PL"/>
        </w:rPr>
        <w:t>koszt, do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 przywrócenia go do stanu poprzedniego,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poprzez usunięcie poczynionych nakładów i ulepszeń, w tym również posadowionego ogrodzenia i uporządkowanie terenu. Termin na rea</w:t>
      </w:r>
      <w:r w:rsidR="000F6A07">
        <w:rPr>
          <w:rFonts w:ascii="Arial" w:hAnsi="Arial" w:cs="Arial"/>
          <w:color w:val="000000"/>
          <w:sz w:val="24"/>
          <w:szCs w:val="24"/>
          <w:lang w:eastAsia="pl-PL"/>
        </w:rPr>
        <w:t>lizację tych czynności wynosi 10 dni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od dnia zakończenia stosunku dzierżawy. Do tego czasu dzierżawca będzie obowiązany do płacenia wynagrodzenia w w</w:t>
      </w:r>
      <w:r w:rsidR="00350E7A">
        <w:rPr>
          <w:rFonts w:ascii="Arial" w:hAnsi="Arial" w:cs="Arial"/>
          <w:color w:val="000000"/>
          <w:sz w:val="24"/>
          <w:szCs w:val="24"/>
          <w:lang w:eastAsia="pl-PL"/>
        </w:rPr>
        <w:t xml:space="preserve">ysokości </w:t>
      </w:r>
      <w:r w:rsidR="00350E7A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proporcjonalnej do kwoty wskazanej w §2 ust. 1. Po tym czasie Dzierżawca zobowiązany będzie do regulowania tytułem kary umownej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0F6A07">
        <w:rPr>
          <w:rFonts w:ascii="Arial" w:hAnsi="Arial" w:cs="Arial"/>
          <w:color w:val="000000"/>
          <w:sz w:val="24"/>
          <w:szCs w:val="24"/>
          <w:lang w:eastAsia="pl-PL"/>
        </w:rPr>
        <w:t>1/</w:t>
      </w:r>
      <w:r w:rsidR="003D1064">
        <w:rPr>
          <w:rFonts w:ascii="Arial" w:hAnsi="Arial" w:cs="Arial"/>
          <w:color w:val="000000"/>
          <w:sz w:val="24"/>
          <w:szCs w:val="24"/>
          <w:lang w:eastAsia="pl-PL"/>
        </w:rPr>
        <w:t>4</w:t>
      </w:r>
      <w:r w:rsidR="000F6A07">
        <w:rPr>
          <w:rFonts w:ascii="Arial" w:hAnsi="Arial" w:cs="Arial"/>
          <w:color w:val="000000"/>
          <w:sz w:val="24"/>
          <w:szCs w:val="24"/>
          <w:lang w:eastAsia="pl-PL"/>
        </w:rPr>
        <w:t xml:space="preserve"> - </w:t>
      </w:r>
      <w:r w:rsidR="00350E7A">
        <w:rPr>
          <w:rFonts w:ascii="Arial" w:hAnsi="Arial" w:cs="Arial"/>
          <w:color w:val="000000"/>
          <w:sz w:val="24"/>
          <w:szCs w:val="24"/>
          <w:lang w:eastAsia="pl-PL"/>
        </w:rPr>
        <w:t>czynszu brutto wskazanego w §2 ust. 1 za każdy rozpoczęty miesiąc opóźnienia.</w:t>
      </w:r>
    </w:p>
    <w:p w14:paraId="61D1650D" w14:textId="77777777" w:rsidR="00522F2D" w:rsidRDefault="00350E7A" w:rsidP="0063479B">
      <w:pPr>
        <w:spacing w:after="4" w:line="240" w:lineRule="auto"/>
        <w:ind w:left="732" w:right="21" w:hanging="35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4.  W przypadku </w:t>
      </w:r>
      <w:r w:rsidR="0095375E">
        <w:rPr>
          <w:rFonts w:ascii="Arial" w:hAnsi="Arial" w:cs="Arial"/>
          <w:color w:val="000000"/>
          <w:sz w:val="24"/>
          <w:szCs w:val="24"/>
          <w:lang w:eastAsia="pl-PL"/>
        </w:rPr>
        <w:t>opóźnienia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w realizacji obowiązku niepieniężnego wskazanego </w:t>
      </w:r>
    </w:p>
    <w:p w14:paraId="49832F81" w14:textId="391E838F" w:rsidR="00A76DE7" w:rsidRDefault="00522F2D" w:rsidP="0063479B">
      <w:pPr>
        <w:spacing w:after="4" w:line="240" w:lineRule="auto"/>
        <w:ind w:left="732" w:right="21" w:hanging="35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350E7A">
        <w:rPr>
          <w:rFonts w:ascii="Arial" w:hAnsi="Arial" w:cs="Arial"/>
          <w:color w:val="000000"/>
          <w:sz w:val="24"/>
          <w:szCs w:val="24"/>
          <w:lang w:eastAsia="pl-PL"/>
        </w:rPr>
        <w:t>w ust. 3, Wydzierżawiający uprawniony będzie do jego wykonania, w tym powierzenia wykonania osobom trzecim, na koszt i ryzyko Dzierżawcy, bez konieczności uprzedniej zgody</w:t>
      </w:r>
      <w:r w:rsidR="0095375E">
        <w:rPr>
          <w:rFonts w:ascii="Arial" w:hAnsi="Arial" w:cs="Arial"/>
          <w:color w:val="000000"/>
          <w:sz w:val="24"/>
          <w:szCs w:val="24"/>
          <w:lang w:eastAsia="pl-PL"/>
        </w:rPr>
        <w:t xml:space="preserve"> sądu, tzw. wykonanie zastępcze.</w:t>
      </w:r>
    </w:p>
    <w:p w14:paraId="25E98A31" w14:textId="77777777" w:rsidR="00522F2D" w:rsidRDefault="0095375E" w:rsidP="0063479B">
      <w:pPr>
        <w:spacing w:after="4" w:line="240" w:lineRule="auto"/>
        <w:ind w:left="732" w:right="21" w:hanging="35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5.  Wydzierżawiający będzie również uprawniony do dochodzenia odszkodowania uzupełniającego w stosunku do kwot określonych w ust 3. Strony wyłączają rozliczenie nakładów i ulepszeń Dzierżawcy na przedmiot dzierżawy </w:t>
      </w:r>
    </w:p>
    <w:p w14:paraId="48C249A5" w14:textId="0B673FA3" w:rsidR="0095375E" w:rsidRDefault="00522F2D" w:rsidP="0063479B">
      <w:pPr>
        <w:spacing w:after="4" w:line="240" w:lineRule="auto"/>
        <w:ind w:left="732" w:right="21" w:hanging="35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95375E">
        <w:rPr>
          <w:rFonts w:ascii="Arial" w:hAnsi="Arial" w:cs="Arial"/>
          <w:color w:val="000000"/>
          <w:sz w:val="24"/>
          <w:szCs w:val="24"/>
          <w:lang w:eastAsia="pl-PL"/>
        </w:rPr>
        <w:t>w jakiejkolwiek formie i zakresie. Zmiana tej zasady wymaga odrębnego porozumienia w formie pisemnej, pod rygorem nieważności.</w:t>
      </w:r>
    </w:p>
    <w:p w14:paraId="60901A5A" w14:textId="77777777" w:rsidR="00A76DE7" w:rsidRDefault="007B381C" w:rsidP="0063479B">
      <w:pPr>
        <w:spacing w:after="4" w:line="240" w:lineRule="auto"/>
        <w:ind w:left="732" w:right="21" w:hanging="35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6.  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>Podczas korzystania z dzierżawionego terenu nie zostanie usunięte lub ranione żadne drzewo.</w:t>
      </w:r>
    </w:p>
    <w:p w14:paraId="134FDF9E" w14:textId="6F2B3119" w:rsidR="00A76DE7" w:rsidRDefault="0095375E" w:rsidP="0095375E">
      <w:pPr>
        <w:spacing w:after="4" w:line="240" w:lineRule="auto"/>
        <w:ind w:left="732" w:right="227" w:hanging="352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7. </w:t>
      </w:r>
      <w:r w:rsidR="00481F11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Dzierżawca weźmie 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odpowiedzialność za bezpieczeństwo </w:t>
      </w:r>
      <w:r w:rsidR="00C966B3">
        <w:rPr>
          <w:rFonts w:ascii="Arial" w:hAnsi="Arial" w:cs="Arial"/>
          <w:color w:val="000000"/>
          <w:sz w:val="24"/>
          <w:szCs w:val="24"/>
          <w:lang w:eastAsia="pl-PL"/>
        </w:rPr>
        <w:t>ppoż. udostępnionego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 terenu jak i w przylegającym drzewostanie.</w:t>
      </w:r>
    </w:p>
    <w:p w14:paraId="2AA0DBD6" w14:textId="77777777" w:rsidR="00522F2D" w:rsidRDefault="00481F11" w:rsidP="0063479B">
      <w:pPr>
        <w:spacing w:after="4" w:line="240" w:lineRule="auto"/>
        <w:ind w:left="732" w:right="21" w:hanging="35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8.  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>Dzierżawca weźmie odp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owiedzialność wobec Wydzierżawiającego,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 jak i osób trzecich za wszelkie szkody mogące wyn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iknąć w związku z korzystaniem </w:t>
      </w:r>
    </w:p>
    <w:p w14:paraId="7A42599B" w14:textId="675D89C3" w:rsidR="00A76DE7" w:rsidRDefault="00522F2D" w:rsidP="0063479B">
      <w:pPr>
        <w:spacing w:after="4" w:line="240" w:lineRule="auto"/>
        <w:ind w:left="732" w:right="21" w:hanging="35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481F11">
        <w:rPr>
          <w:rFonts w:ascii="Arial" w:hAnsi="Arial" w:cs="Arial"/>
          <w:color w:val="000000"/>
          <w:sz w:val="24"/>
          <w:szCs w:val="24"/>
          <w:lang w:eastAsia="pl-PL"/>
        </w:rPr>
        <w:t>z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 przedmiotu </w:t>
      </w:r>
      <w:r w:rsidR="007716FA">
        <w:rPr>
          <w:rFonts w:ascii="Arial" w:hAnsi="Arial" w:cs="Arial"/>
          <w:color w:val="000000"/>
          <w:sz w:val="24"/>
          <w:szCs w:val="24"/>
          <w:lang w:eastAsia="pl-PL"/>
        </w:rPr>
        <w:t>umowy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>, a spowodowane przez Dzierżawcę.</w:t>
      </w:r>
    </w:p>
    <w:p w14:paraId="5DB28C33" w14:textId="77777777" w:rsidR="00FB6D88" w:rsidRDefault="00330E84" w:rsidP="0063479B">
      <w:pPr>
        <w:spacing w:after="4" w:line="240" w:lineRule="auto"/>
        <w:ind w:left="732" w:right="21" w:hanging="35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9.  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>Po zakończeniu prac objętych umową grunt dzierżawiony zostanie przekazany zwrotnym protokołem.</w:t>
      </w:r>
    </w:p>
    <w:p w14:paraId="3822ACCE" w14:textId="0BDAA32C" w:rsidR="00A76DE7" w:rsidRDefault="00330E84" w:rsidP="0063479B">
      <w:pPr>
        <w:spacing w:after="4" w:line="240" w:lineRule="auto"/>
        <w:ind w:left="732" w:right="21" w:hanging="35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10.</w:t>
      </w:r>
      <w:r w:rsidR="000874AC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Wydzierżawiający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 nie będzie ponosić odpowiedzialności za jakiekolwiek wypadki, m.in. spowodowane czynnikami biotycznym lub abiotycznymi.</w:t>
      </w:r>
    </w:p>
    <w:p w14:paraId="254C2312" w14:textId="47C9A5AD" w:rsidR="00A76DE7" w:rsidRDefault="00330E84" w:rsidP="0063479B">
      <w:pPr>
        <w:spacing w:after="4" w:line="240" w:lineRule="auto"/>
        <w:ind w:left="732" w:right="21" w:hanging="35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11.</w:t>
      </w:r>
      <w:r w:rsidR="000874AC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Wydzierżawiający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 nie będzie odpowiadać za uszkodzenia </w:t>
      </w:r>
      <w:r w:rsidR="00C966B3">
        <w:rPr>
          <w:rFonts w:ascii="Arial" w:hAnsi="Arial" w:cs="Arial"/>
          <w:color w:val="000000"/>
          <w:sz w:val="24"/>
          <w:szCs w:val="24"/>
          <w:lang w:eastAsia="pl-PL"/>
        </w:rPr>
        <w:t>sprzętu, którym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 Dzierżawca będzie poruszał się po udostępnionymi gruncie (również uszkodzenia będące wynikiem otaczającego drzewostanu).</w:t>
      </w:r>
    </w:p>
    <w:p w14:paraId="74EA20E8" w14:textId="57E0D9EE" w:rsidR="00A76DE7" w:rsidRDefault="000874AC" w:rsidP="0063479B">
      <w:pPr>
        <w:spacing w:after="4" w:line="240" w:lineRule="auto"/>
        <w:ind w:left="732" w:right="21" w:hanging="35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12.</w:t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 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>Za wszelkie szkody spowodowane przez Dzierżawcę uiszczone zostanie</w:t>
      </w:r>
      <w:r w:rsidR="007716FA">
        <w:rPr>
          <w:rFonts w:ascii="Arial" w:hAnsi="Arial" w:cs="Arial"/>
          <w:color w:val="000000"/>
          <w:sz w:val="24"/>
          <w:szCs w:val="24"/>
          <w:lang w:eastAsia="pl-PL"/>
        </w:rPr>
        <w:t xml:space="preserve"> przez niego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 odszkodowanie. W przypadku wyrządzenia szkód na skutek wykonywania prac przez pracowników Dzierżawcy lub osób i podmiotów działających z jego upoważnienia, sposób usunięcia szkód lub wysokość odszkodowania będzie ustalana na podstawię odrębnego protokołu sporządzonego przez Wydzierżawiającego oraz Dzierżawcę. W przypadku braku porozumienia, wysokość odszkodowania ustala się na podstawie operatu szacunkowego sporządzonego przez uprawnionego rzeczoznawcę. Ww. operat wykonany zostanie na zlecenie Wydzierżawiającego na koszt Dzierżawcy.</w:t>
      </w:r>
    </w:p>
    <w:p w14:paraId="54FD6D66" w14:textId="77777777" w:rsidR="00A76DE7" w:rsidRDefault="000874AC" w:rsidP="0063479B">
      <w:pPr>
        <w:spacing w:after="4" w:line="240" w:lineRule="auto"/>
        <w:ind w:left="732" w:right="21" w:hanging="35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13.</w:t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 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>Dzierżawca zobowiązuje się do zapewnienia odpowiedniej ilości środków gaśniczych w razie składowania materiałów palnych.</w:t>
      </w:r>
    </w:p>
    <w:p w14:paraId="195ACB7B" w14:textId="77777777" w:rsidR="00A76DE7" w:rsidRDefault="000874AC" w:rsidP="0063479B">
      <w:pPr>
        <w:spacing w:after="4" w:line="240" w:lineRule="auto"/>
        <w:ind w:left="732" w:right="21" w:hanging="35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14. </w:t>
      </w:r>
      <w:r w:rsidR="00330E84">
        <w:rPr>
          <w:rFonts w:ascii="Arial" w:hAnsi="Arial" w:cs="Arial"/>
          <w:color w:val="000000"/>
          <w:sz w:val="24"/>
          <w:szCs w:val="24"/>
          <w:lang w:eastAsia="pl-PL"/>
        </w:rPr>
        <w:t>Wydzierżawiający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 zastrzega sobie prawo przeprowadzenia kontroli w każdym czasie oraz innych czynności wynikających z tytułu zarządu na przedmiocie udostępnienia.</w:t>
      </w:r>
    </w:p>
    <w:p w14:paraId="4B3CF6F7" w14:textId="77777777" w:rsidR="00A76DE7" w:rsidRDefault="00330E84" w:rsidP="0063479B">
      <w:pPr>
        <w:spacing w:after="4" w:line="240" w:lineRule="auto"/>
        <w:ind w:left="732" w:right="21" w:hanging="35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15. 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>Dzierżawca zobowiązany jest do utrzymywania po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rządku na udostępnionym gruncie,</w:t>
      </w:r>
      <w:r w:rsidRPr="00330E84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przestrzegania przepisów ppoż. oraz BHP.</w:t>
      </w:r>
    </w:p>
    <w:p w14:paraId="7CDB2DEE" w14:textId="77777777" w:rsidR="00330E84" w:rsidRDefault="00330E84" w:rsidP="0063479B">
      <w:pPr>
        <w:spacing w:after="4" w:line="240" w:lineRule="auto"/>
        <w:ind w:left="732" w:right="21" w:hanging="35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16. Wydzierżawiający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 nie wyraża zgody na wznoszenie budowli i obiektów trwale związanych z gruntem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</w:p>
    <w:p w14:paraId="48410BD0" w14:textId="77777777" w:rsidR="00522F2D" w:rsidRDefault="000874AC" w:rsidP="000874AC">
      <w:pPr>
        <w:spacing w:after="4" w:line="240" w:lineRule="auto"/>
        <w:ind w:left="732" w:right="23" w:hanging="35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17.</w:t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 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Drogi leśne przeznaczone są do ruchu samochodów terenowych </w:t>
      </w:r>
    </w:p>
    <w:p w14:paraId="7F7DF93F" w14:textId="06EF928A" w:rsidR="00A76DE7" w:rsidRPr="00507F89" w:rsidRDefault="00522F2D" w:rsidP="000874AC">
      <w:pPr>
        <w:spacing w:after="4" w:line="240" w:lineRule="auto"/>
        <w:ind w:left="732" w:right="23" w:hanging="352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i wysokotonażowych, nie spełniają wymagań </w:t>
      </w:r>
      <w:r w:rsidR="00C966B3">
        <w:rPr>
          <w:rFonts w:ascii="Arial" w:hAnsi="Arial" w:cs="Arial"/>
          <w:color w:val="000000"/>
          <w:sz w:val="24"/>
          <w:szCs w:val="24"/>
          <w:lang w:eastAsia="pl-PL"/>
        </w:rPr>
        <w:t>technicznych, określonych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 dla kategorii dróg </w:t>
      </w:r>
      <w:r w:rsidR="00C966B3">
        <w:rPr>
          <w:rFonts w:ascii="Arial" w:hAnsi="Arial" w:cs="Arial"/>
          <w:color w:val="000000"/>
          <w:sz w:val="24"/>
          <w:szCs w:val="24"/>
          <w:lang w:eastAsia="pl-PL"/>
        </w:rPr>
        <w:t xml:space="preserve">publicznych, 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>dlatego Lasy Państwowe</w:t>
      </w:r>
      <w:r w:rsidR="000874AC">
        <w:rPr>
          <w:rFonts w:ascii="Arial" w:hAnsi="Arial" w:cs="Arial"/>
          <w:color w:val="000000"/>
          <w:sz w:val="24"/>
          <w:szCs w:val="24"/>
          <w:lang w:eastAsia="pl-PL"/>
        </w:rPr>
        <w:t>, w tym również Wydzierżawiający,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 nie mogą ponosić odpowiedzialności za ewentualne uszkodzenia pojazdów oraz za zaistniałe wypadki </w:t>
      </w:r>
      <w:r w:rsidR="006F67D5">
        <w:rPr>
          <w:rFonts w:ascii="Arial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0303360E" wp14:editId="2D3D63BF">
            <wp:extent cx="19394" cy="16157"/>
            <wp:effectExtent l="0" t="0" r="0" b="0"/>
            <wp:docPr id="2" name="Picture 7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94" cy="16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ECFD469" w14:textId="263BF88A" w:rsidR="00A76DE7" w:rsidRDefault="000874AC" w:rsidP="0063479B">
      <w:pPr>
        <w:spacing w:after="4" w:line="240" w:lineRule="auto"/>
        <w:ind w:left="732" w:right="21" w:hanging="35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18.</w:t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 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>Lasy Państwowe nie odpowiadają za uszkodzenie maszyn i urządzeń posadowionych na gruncie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, stanowiącym przedmiot umowy,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 przez osoby trzecie oraz nie ponoszą jakichkolwiek odpowiedzialności za ewentualne wypadki mogą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ce mieć miejsce na dzierżawionym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 gruncie.</w:t>
      </w:r>
    </w:p>
    <w:p w14:paraId="261470A0" w14:textId="3E98BEAE" w:rsidR="00A76DE7" w:rsidRDefault="000874AC" w:rsidP="0063479B">
      <w:pPr>
        <w:spacing w:after="4" w:line="240" w:lineRule="auto"/>
        <w:ind w:left="732" w:right="21" w:hanging="35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19.</w:t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 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W przypadku stwierdzenia, że Dzierżawca wszedł na grunt </w:t>
      </w:r>
      <w:r w:rsidR="00C966B3">
        <w:rPr>
          <w:rFonts w:ascii="Arial" w:hAnsi="Arial" w:cs="Arial"/>
          <w:color w:val="000000"/>
          <w:sz w:val="24"/>
          <w:szCs w:val="24"/>
          <w:lang w:eastAsia="pl-PL"/>
        </w:rPr>
        <w:t>nieobjęty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 umową, zastosowany zostanie art. 28 ustawy o ochronie gruntów rolnych i leśnych.</w:t>
      </w:r>
    </w:p>
    <w:p w14:paraId="00A5F058" w14:textId="4A7903FD" w:rsidR="00522F2D" w:rsidRDefault="007716FA" w:rsidP="0063479B">
      <w:pPr>
        <w:spacing w:after="4" w:line="240" w:lineRule="auto"/>
        <w:ind w:left="732" w:right="21" w:hanging="35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20</w:t>
      </w:r>
      <w:r w:rsidR="0008039B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  <w:r w:rsidR="00724617">
        <w:rPr>
          <w:rFonts w:ascii="Arial" w:hAnsi="Arial" w:cs="Arial"/>
          <w:color w:val="000000"/>
          <w:sz w:val="24"/>
          <w:szCs w:val="24"/>
          <w:lang w:eastAsia="pl-PL"/>
        </w:rPr>
        <w:t xml:space="preserve">Dzierżawca zobowiązany jest do regulowania wszelkich zobowiązań publicznoprawnych związanych z dzierżawionym gruntem, w tym podatków, jeżeli taki obowiązek wynika z przepisów o podatku rolnym, leśnym oraz </w:t>
      </w:r>
    </w:p>
    <w:p w14:paraId="2C139F6D" w14:textId="790219BC" w:rsidR="007716FA" w:rsidRDefault="00522F2D" w:rsidP="0063479B">
      <w:pPr>
        <w:spacing w:after="4" w:line="240" w:lineRule="auto"/>
        <w:ind w:left="732" w:right="21" w:hanging="35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724617">
        <w:rPr>
          <w:rFonts w:ascii="Arial" w:hAnsi="Arial" w:cs="Arial"/>
          <w:color w:val="000000"/>
          <w:sz w:val="24"/>
          <w:szCs w:val="24"/>
          <w:lang w:eastAsia="pl-PL"/>
        </w:rPr>
        <w:t xml:space="preserve">o podatkach i opłatach lokalnych. </w:t>
      </w:r>
    </w:p>
    <w:p w14:paraId="78076A33" w14:textId="77777777" w:rsidR="00724617" w:rsidRPr="007716FA" w:rsidRDefault="00724617" w:rsidP="0063479B">
      <w:pPr>
        <w:spacing w:after="4" w:line="240" w:lineRule="auto"/>
        <w:ind w:left="732" w:right="21" w:hanging="35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7931719A" w14:textId="77777777" w:rsidR="00A76DE7" w:rsidRDefault="006F67D5" w:rsidP="0063479B">
      <w:pPr>
        <w:spacing w:after="0" w:line="240" w:lineRule="auto"/>
        <w:ind w:left="10" w:right="31" w:hanging="10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§ 4. </w:t>
      </w:r>
    </w:p>
    <w:p w14:paraId="78E02C16" w14:textId="77777777" w:rsidR="00A76DE7" w:rsidRDefault="006F67D5" w:rsidP="0063479B">
      <w:pPr>
        <w:spacing w:after="0" w:line="240" w:lineRule="auto"/>
        <w:ind w:left="10" w:right="31" w:hanging="10"/>
        <w:jc w:val="center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Zakaz cesji praw z umowy</w:t>
      </w:r>
    </w:p>
    <w:p w14:paraId="4B082DAB" w14:textId="16EA6D46" w:rsidR="00A76DE7" w:rsidRDefault="009214C7" w:rsidP="00C96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51"/>
        </w:tabs>
        <w:spacing w:after="32" w:line="240" w:lineRule="auto"/>
        <w:ind w:left="381" w:right="2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1.</w:t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Dzierżawca nie może zbyć praw wynikających z niniejszej Umowy na rzecz   </w:t>
      </w:r>
      <w:r w:rsidR="007716FA">
        <w:rPr>
          <w:rFonts w:ascii="Arial" w:hAnsi="Arial" w:cs="Arial"/>
          <w:color w:val="000000"/>
          <w:sz w:val="24"/>
          <w:szCs w:val="24"/>
          <w:lang w:eastAsia="pl-PL"/>
        </w:rPr>
        <w:tab/>
      </w:r>
    </w:p>
    <w:p w14:paraId="13CCE5B2" w14:textId="77777777" w:rsidR="00A76DE7" w:rsidRDefault="006F67D5" w:rsidP="0063479B">
      <w:pPr>
        <w:spacing w:after="32" w:line="240" w:lineRule="auto"/>
        <w:ind w:left="381" w:right="2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 osób trzecich.</w:t>
      </w:r>
    </w:p>
    <w:p w14:paraId="369498B5" w14:textId="77777777" w:rsidR="00A76DE7" w:rsidRDefault="006F67D5" w:rsidP="0063479B">
      <w:pPr>
        <w:spacing w:after="574" w:line="240" w:lineRule="auto"/>
        <w:ind w:left="732" w:right="21" w:hanging="351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2. Dzierżawcy nie wolno bez pisemnej zgody Wydzierżawiającego oddawać przedmiotu dzierżawy do używania osobom trzecim, ani też oddawać w dalszą dzierżawę,</w:t>
      </w:r>
    </w:p>
    <w:p w14:paraId="7DB336AF" w14:textId="77777777" w:rsidR="00A76DE7" w:rsidRDefault="006F67D5" w:rsidP="0063479B">
      <w:pPr>
        <w:keepNext/>
        <w:keepLines/>
        <w:spacing w:after="4" w:line="240" w:lineRule="auto"/>
        <w:ind w:left="15" w:right="25" w:hanging="10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§ 5. </w:t>
      </w:r>
    </w:p>
    <w:p w14:paraId="5F45DD18" w14:textId="77777777" w:rsidR="00012BE1" w:rsidRDefault="006F67D5" w:rsidP="00012BE1">
      <w:pPr>
        <w:keepNext/>
        <w:keepLines/>
        <w:spacing w:after="4" w:line="240" w:lineRule="auto"/>
        <w:ind w:left="15" w:right="25" w:hanging="10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Wypowiedzenie umowy</w:t>
      </w:r>
    </w:p>
    <w:p w14:paraId="163FD5EF" w14:textId="39070820" w:rsidR="00A76DE7" w:rsidRPr="00012BE1" w:rsidRDefault="00012BE1" w:rsidP="00012BE1">
      <w:pPr>
        <w:keepNext/>
        <w:keepLines/>
        <w:spacing w:after="4" w:line="240" w:lineRule="auto"/>
        <w:ind w:left="15" w:right="25" w:hanging="10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  <w:t xml:space="preserve">     </w:t>
      </w:r>
      <w:r w:rsidR="00C966B3">
        <w:rPr>
          <w:rFonts w:ascii="Arial" w:hAnsi="Arial" w:cs="Arial"/>
          <w:color w:val="000000"/>
          <w:sz w:val="24"/>
          <w:szCs w:val="24"/>
          <w:lang w:eastAsia="pl-PL"/>
        </w:rPr>
        <w:t xml:space="preserve">1. </w:t>
      </w:r>
      <w:r w:rsidR="00181AE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Stronom przysługuje prawo pisemnego rozwiązania umowy za  </w:t>
      </w:r>
    </w:p>
    <w:p w14:paraId="29FF011A" w14:textId="77777777" w:rsidR="00A76DE7" w:rsidRDefault="006F67D5" w:rsidP="0063479B">
      <w:pPr>
        <w:spacing w:after="47" w:line="240" w:lineRule="auto"/>
        <w:ind w:left="381" w:right="175" w:firstLine="15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 wypowiedzeniem wynoszącym 1 miesiąc, ze skutkiem na koniec miesiąca             </w:t>
      </w:r>
    </w:p>
    <w:p w14:paraId="36D9FCAA" w14:textId="645C03B4" w:rsidR="000874AC" w:rsidRDefault="006F67D5" w:rsidP="000874AC">
      <w:pPr>
        <w:spacing w:after="47" w:line="240" w:lineRule="auto"/>
        <w:ind w:left="381" w:right="175" w:firstLine="15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kalendarzowego</w:t>
      </w:r>
      <w:r w:rsidR="000874AC">
        <w:rPr>
          <w:rFonts w:ascii="Arial" w:hAnsi="Arial" w:cs="Arial"/>
          <w:color w:val="000000"/>
          <w:sz w:val="24"/>
          <w:szCs w:val="24"/>
          <w:lang w:eastAsia="pl-PL"/>
        </w:rPr>
        <w:t>, w którym upływa okres wypowiedzenia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.                                                                                                        </w:t>
      </w:r>
      <w:r w:rsidR="00012BE1"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2. </w:t>
      </w:r>
      <w:r w:rsidR="00181AE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Wydzierżawiający ma prawo do rozwiązania umowy</w:t>
      </w:r>
      <w:r w:rsidR="000874AC">
        <w:rPr>
          <w:rFonts w:ascii="Arial" w:hAnsi="Arial" w:cs="Arial"/>
          <w:color w:val="000000"/>
          <w:sz w:val="24"/>
          <w:szCs w:val="24"/>
          <w:lang w:eastAsia="pl-PL"/>
        </w:rPr>
        <w:t xml:space="preserve">, bez zachowania okresu </w:t>
      </w:r>
      <w:r w:rsidR="00522F2D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0874AC">
        <w:rPr>
          <w:rFonts w:ascii="Arial" w:hAnsi="Arial" w:cs="Arial"/>
          <w:color w:val="000000"/>
          <w:sz w:val="24"/>
          <w:szCs w:val="24"/>
          <w:lang w:eastAsia="pl-PL"/>
        </w:rPr>
        <w:t>wypowiedzenia,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w przypadku:</w:t>
      </w:r>
      <w:r w:rsidR="000874A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63BEE4C4" w14:textId="316BC385" w:rsidR="000874AC" w:rsidRDefault="00522F2D" w:rsidP="000874AC">
      <w:pPr>
        <w:spacing w:after="47" w:line="240" w:lineRule="auto"/>
        <w:ind w:left="381" w:right="175" w:firstLine="15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C966B3">
        <w:rPr>
          <w:rFonts w:ascii="Arial" w:hAnsi="Arial" w:cs="Arial"/>
          <w:color w:val="000000"/>
          <w:sz w:val="24"/>
          <w:szCs w:val="24"/>
          <w:lang w:eastAsia="pl-PL"/>
        </w:rPr>
        <w:t>a) wykorzystania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 gruntu niezgodnie z celem określonym w § 1 ust. 1, po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bezskutecznym upływie dodatkowego 14 dniowego terminu wyznaczonego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>pisemnie na zaprzestanie naruszeń przez Dzierżawcę,</w:t>
      </w:r>
      <w:r w:rsidR="000874A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2D5B1955" w14:textId="19DFB9DF" w:rsidR="000874AC" w:rsidRDefault="00522F2D" w:rsidP="000874AC">
      <w:pPr>
        <w:spacing w:after="47" w:line="240" w:lineRule="auto"/>
        <w:ind w:left="381" w:right="175" w:firstLine="15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C966B3">
        <w:rPr>
          <w:rFonts w:ascii="Arial" w:hAnsi="Arial" w:cs="Arial"/>
          <w:color w:val="000000"/>
          <w:sz w:val="24"/>
          <w:szCs w:val="24"/>
          <w:lang w:eastAsia="pl-PL"/>
        </w:rPr>
        <w:t>b) naruszenia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 przez Dzierżawcę warunków korzystania z nieruchomości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opisanych w § 3 oraz § 4 niniejszej umowy, po bezskutecznym upływie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dodatkowego 14 dniowego terminu wyznaczonego pisemnie na zaprzestanie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>naruszeń przez Dzierżawcę,</w:t>
      </w:r>
      <w:r w:rsidR="000874A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4BF9C5BC" w14:textId="5DF03EF1" w:rsidR="00522F2D" w:rsidRDefault="00522F2D" w:rsidP="000874AC">
      <w:pPr>
        <w:spacing w:after="47" w:line="240" w:lineRule="auto"/>
        <w:ind w:left="381" w:right="175" w:firstLine="15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C966B3">
        <w:rPr>
          <w:rFonts w:ascii="Arial" w:hAnsi="Arial" w:cs="Arial"/>
          <w:color w:val="000000"/>
          <w:sz w:val="24"/>
          <w:szCs w:val="24"/>
          <w:lang w:eastAsia="pl-PL"/>
        </w:rPr>
        <w:t>c) braku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 zapłaty przez Dzierżawcę czynszu miesięcznego w wysokości</w:t>
      </w:r>
    </w:p>
    <w:p w14:paraId="1AE79B76" w14:textId="0B060264" w:rsidR="000874AC" w:rsidRDefault="00522F2D" w:rsidP="000874AC">
      <w:pPr>
        <w:spacing w:after="47" w:line="240" w:lineRule="auto"/>
        <w:ind w:left="381" w:right="175" w:firstLine="15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 i terminie określonym </w:t>
      </w:r>
      <w:r w:rsidR="00C966B3">
        <w:rPr>
          <w:rFonts w:ascii="Arial" w:hAnsi="Arial" w:cs="Arial"/>
          <w:color w:val="000000"/>
          <w:sz w:val="24"/>
          <w:szCs w:val="24"/>
          <w:lang w:eastAsia="pl-PL"/>
        </w:rPr>
        <w:t xml:space="preserve">w § 2, 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>jeżeli opóźnienie przekroczy 30 dni.</w:t>
      </w:r>
      <w:r w:rsidR="000874A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14DCBC72" w14:textId="0CF7AD6C" w:rsidR="00C966B3" w:rsidRDefault="00522F2D" w:rsidP="000874AC">
      <w:pPr>
        <w:spacing w:after="47" w:line="240" w:lineRule="auto"/>
        <w:ind w:left="381" w:right="175" w:firstLine="15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C966B3">
        <w:rPr>
          <w:rFonts w:ascii="Arial" w:hAnsi="Arial" w:cs="Arial"/>
          <w:color w:val="000000"/>
          <w:sz w:val="24"/>
          <w:szCs w:val="24"/>
          <w:lang w:eastAsia="pl-PL"/>
        </w:rPr>
        <w:t>d) Dzierżawca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 może wypowiedzieć </w:t>
      </w:r>
      <w:r w:rsidR="00FB6D88">
        <w:rPr>
          <w:rFonts w:ascii="Arial" w:hAnsi="Arial" w:cs="Arial"/>
          <w:color w:val="000000"/>
          <w:sz w:val="24"/>
          <w:szCs w:val="24"/>
          <w:lang w:eastAsia="pl-PL"/>
        </w:rPr>
        <w:t>umowę, jeżeli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 Wydzierżawiający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uniemożliwia dzierżawcy korzystanie z przedmiotu umowy zgodnie </w:t>
      </w:r>
    </w:p>
    <w:p w14:paraId="4243BF94" w14:textId="2EF93264" w:rsidR="00A76DE7" w:rsidRDefault="00C966B3" w:rsidP="000874AC">
      <w:pPr>
        <w:spacing w:after="47" w:line="240" w:lineRule="auto"/>
        <w:ind w:left="381" w:right="175" w:firstLine="15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>z przeznaczeniem.</w:t>
      </w:r>
    </w:p>
    <w:p w14:paraId="3C197612" w14:textId="77777777" w:rsidR="00A76DE7" w:rsidRDefault="006F67D5" w:rsidP="0063479B">
      <w:pPr>
        <w:keepNext/>
        <w:keepLines/>
        <w:spacing w:after="4" w:line="240" w:lineRule="auto"/>
        <w:ind w:left="15" w:hanging="10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lastRenderedPageBreak/>
        <w:t xml:space="preserve">§ 6. </w:t>
      </w:r>
    </w:p>
    <w:p w14:paraId="37D35A32" w14:textId="77777777" w:rsidR="000874AC" w:rsidRDefault="006F67D5" w:rsidP="000874AC">
      <w:pPr>
        <w:keepNext/>
        <w:keepLines/>
        <w:spacing w:after="4" w:line="240" w:lineRule="auto"/>
        <w:ind w:left="15" w:hanging="10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Postanowienia końcowe</w:t>
      </w:r>
      <w:r w:rsidR="000874A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4237F8D8" w14:textId="0A7AEFBC" w:rsidR="00012BE1" w:rsidRDefault="00012BE1" w:rsidP="00012BE1">
      <w:pPr>
        <w:keepNext/>
        <w:keepLines/>
        <w:spacing w:after="4" w:line="240" w:lineRule="auto"/>
        <w:ind w:left="15" w:hanging="10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="000874AC" w:rsidRPr="000874AC">
        <w:rPr>
          <w:rFonts w:ascii="Arial" w:hAnsi="Arial" w:cs="Arial"/>
          <w:color w:val="000000"/>
          <w:sz w:val="24"/>
          <w:szCs w:val="24"/>
          <w:lang w:eastAsia="pl-PL"/>
        </w:rPr>
        <w:t>1.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>Wszelkie zmiany i uzupełnienia niniejszej Umowy wymagają dla swej ważności każdorazowo zachowania formy pisemnej</w:t>
      </w:r>
      <w:r w:rsidR="006F67D5">
        <w:rPr>
          <w:rFonts w:ascii="Arial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272853C2" wp14:editId="5121FAE3">
            <wp:extent cx="19394" cy="19394"/>
            <wp:effectExtent l="0" t="0" r="0" b="0"/>
            <wp:docPr id="3" name="Picture 7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94" cy="193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85257A6" w14:textId="294BB65F" w:rsidR="00012BE1" w:rsidRDefault="00012BE1" w:rsidP="00012BE1">
      <w:pPr>
        <w:keepNext/>
        <w:keepLines/>
        <w:spacing w:after="4" w:line="240" w:lineRule="auto"/>
        <w:ind w:left="15" w:hanging="10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2. 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>W sprawach nieuregulowanych w niniejszej umowie mają zastosowanie przepisy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prawa powszechnie obowiązującego, w tym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 xml:space="preserve"> Kodeksu Cywilnego.</w:t>
      </w:r>
    </w:p>
    <w:p w14:paraId="09F96BB3" w14:textId="122DF317" w:rsidR="00012BE1" w:rsidRDefault="00012BE1" w:rsidP="00012BE1">
      <w:pPr>
        <w:keepNext/>
        <w:keepLines/>
        <w:spacing w:after="4" w:line="240" w:lineRule="auto"/>
        <w:ind w:left="15" w:hanging="10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3. 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>Wszelkie spory wynikające z niniejszej umowy rozstrzygane są przez sąd powszechny właściwy miejscowo dla Wydzierżawiającego.</w:t>
      </w:r>
      <w:r w:rsidR="006F67D5">
        <w:rPr>
          <w:rFonts w:ascii="Arial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1FA2C643" wp14:editId="429CAC1E">
            <wp:extent cx="3227" cy="3236"/>
            <wp:effectExtent l="0" t="0" r="0" b="0"/>
            <wp:docPr id="4" name="Picture 7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7" cy="32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0A57730" w14:textId="07D37334" w:rsidR="00A76DE7" w:rsidRDefault="00012BE1" w:rsidP="00012BE1">
      <w:pPr>
        <w:keepNext/>
        <w:keepLines/>
        <w:spacing w:after="4" w:line="240" w:lineRule="auto"/>
        <w:ind w:left="15" w:hanging="10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4. </w:t>
      </w:r>
      <w:r w:rsidR="006F67D5">
        <w:rPr>
          <w:rFonts w:ascii="Arial" w:hAnsi="Arial" w:cs="Arial"/>
          <w:color w:val="000000"/>
          <w:sz w:val="24"/>
          <w:szCs w:val="24"/>
          <w:lang w:eastAsia="pl-PL"/>
        </w:rPr>
        <w:t>Niniejsza Umowa została spisana w dwóch jednobrzmiących egzemplarzach, po jednym dla każdej ze stron umowy.</w:t>
      </w:r>
    </w:p>
    <w:p w14:paraId="26DA3904" w14:textId="77777777" w:rsidR="00012BE1" w:rsidRPr="00012BE1" w:rsidRDefault="00012BE1" w:rsidP="00012BE1">
      <w:pPr>
        <w:keepNext/>
        <w:keepLines/>
        <w:spacing w:after="4" w:line="240" w:lineRule="auto"/>
        <w:ind w:left="15" w:hanging="10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594B888B" w14:textId="77777777" w:rsidR="009C1145" w:rsidRDefault="006F67D5">
      <w:pPr>
        <w:suppressAutoHyphens w:val="0"/>
        <w:spacing w:after="0"/>
        <w:textAlignment w:val="auto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</w:rPr>
        <w:t>Administratorem Danych Osobowych w stosunku do danych osobowych</w:t>
      </w:r>
      <w:r w:rsidR="00724617">
        <w:rPr>
          <w:rFonts w:ascii="Arial" w:hAnsi="Arial" w:cs="Arial"/>
        </w:rPr>
        <w:t xml:space="preserve"> </w:t>
      </w:r>
      <w:r w:rsidR="00724617">
        <w:rPr>
          <w:rFonts w:ascii="Arial" w:hAnsi="Arial" w:cs="Arial"/>
          <w:bCs/>
          <w:lang w:eastAsia="ar-SA"/>
        </w:rPr>
        <w:t>ujawnionych</w:t>
      </w:r>
    </w:p>
    <w:p w14:paraId="3121A29E" w14:textId="77777777" w:rsidR="009C1145" w:rsidRDefault="00724617">
      <w:pPr>
        <w:suppressAutoHyphens w:val="0"/>
        <w:spacing w:after="0"/>
        <w:textAlignment w:val="auto"/>
        <w:rPr>
          <w:rFonts w:ascii="Arial" w:hAnsi="Arial" w:cs="Arial"/>
        </w:rPr>
      </w:pPr>
      <w:r>
        <w:rPr>
          <w:rFonts w:ascii="Arial" w:hAnsi="Arial" w:cs="Arial"/>
          <w:bCs/>
          <w:lang w:eastAsia="ar-SA"/>
        </w:rPr>
        <w:t xml:space="preserve">w związku z realizacja niniejszej umowy ze strony Wydzierżawiającego </w:t>
      </w:r>
      <w:r w:rsidR="00C966B3">
        <w:rPr>
          <w:rFonts w:ascii="Arial" w:hAnsi="Arial" w:cs="Arial"/>
          <w:bCs/>
          <w:lang w:eastAsia="ar-SA"/>
        </w:rPr>
        <w:t>jest:</w:t>
      </w:r>
      <w:r w:rsidR="00C966B3">
        <w:rPr>
          <w:rFonts w:ascii="Arial" w:hAnsi="Arial" w:cs="Arial"/>
        </w:rPr>
        <w:t xml:space="preserve"> Państwowe</w:t>
      </w:r>
      <w:r>
        <w:rPr>
          <w:rFonts w:ascii="Arial" w:hAnsi="Arial" w:cs="Arial"/>
        </w:rPr>
        <w:t xml:space="preserve"> Gospodarstwo Leśne Lasy Państwowe</w:t>
      </w:r>
      <w:r w:rsidR="0076111B">
        <w:rPr>
          <w:rFonts w:ascii="Arial" w:hAnsi="Arial" w:cs="Arial"/>
        </w:rPr>
        <w:t xml:space="preserve"> </w:t>
      </w:r>
      <w:r w:rsidR="006F67D5">
        <w:rPr>
          <w:rFonts w:ascii="Arial" w:hAnsi="Arial" w:cs="Arial"/>
        </w:rPr>
        <w:t xml:space="preserve">Nadleśnictwo Rudziniec, Rudziniec 44-160 ul. Leśna 7 e-mail: rudziniec@katowice.lasy.gov.pl. </w:t>
      </w:r>
      <w:r w:rsidR="006F67D5">
        <w:rPr>
          <w:rFonts w:ascii="Arial" w:hAnsi="Arial" w:cs="Arial"/>
        </w:rPr>
        <w:br/>
        <w:t>Dane osobowe przetwarzane są w</w:t>
      </w:r>
      <w:r>
        <w:rPr>
          <w:rFonts w:ascii="Arial" w:hAnsi="Arial" w:cs="Arial"/>
          <w:bCs/>
          <w:lang w:eastAsia="ar-SA"/>
        </w:rPr>
        <w:t xml:space="preserve"> celu wykonywania czynności mających na celu zawarcie niniejszej umowy i jej </w:t>
      </w:r>
      <w:r w:rsidR="00C966B3">
        <w:rPr>
          <w:rFonts w:ascii="Arial" w:hAnsi="Arial" w:cs="Arial"/>
          <w:bCs/>
          <w:lang w:eastAsia="ar-SA"/>
        </w:rPr>
        <w:t xml:space="preserve">realizację, </w:t>
      </w:r>
      <w:r w:rsidR="00C966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podstawą prawną przetwarzania danych osobowych jest </w:t>
      </w:r>
      <w:r w:rsidR="006F67D5">
        <w:rPr>
          <w:rFonts w:ascii="Arial" w:hAnsi="Arial" w:cs="Arial"/>
        </w:rPr>
        <w:t>art. 6 ust 1 lit. c 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r w:rsidR="00C966B3">
        <w:rPr>
          <w:rFonts w:ascii="Arial" w:hAnsi="Arial" w:cs="Arial"/>
        </w:rPr>
        <w:t>dalej, jako</w:t>
      </w:r>
      <w:r w:rsidR="006F67D5">
        <w:rPr>
          <w:rFonts w:ascii="Arial" w:hAnsi="Arial" w:cs="Arial"/>
        </w:rPr>
        <w:t xml:space="preserve"> RODO). Dane mogą być ujawnione pracownikom lub współpracownikom </w:t>
      </w:r>
      <w:r>
        <w:rPr>
          <w:rFonts w:ascii="Arial" w:hAnsi="Arial" w:cs="Arial"/>
        </w:rPr>
        <w:t>Wydzierżawiającego</w:t>
      </w:r>
      <w:r w:rsidR="006F67D5">
        <w:rPr>
          <w:rFonts w:ascii="Arial" w:hAnsi="Arial" w:cs="Arial"/>
        </w:rPr>
        <w:t xml:space="preserve">, podmiotom udzielającym wsparcia </w:t>
      </w:r>
      <w:r>
        <w:rPr>
          <w:rFonts w:ascii="Arial" w:hAnsi="Arial" w:cs="Arial"/>
        </w:rPr>
        <w:t xml:space="preserve">Wydzierżawiającemu </w:t>
      </w:r>
      <w:r w:rsidR="006F67D5">
        <w:rPr>
          <w:rFonts w:ascii="Arial" w:hAnsi="Arial" w:cs="Arial"/>
        </w:rPr>
        <w:t xml:space="preserve">na </w:t>
      </w:r>
    </w:p>
    <w:p w14:paraId="0F547204" w14:textId="2B3BD330" w:rsidR="009C1145" w:rsidRDefault="006F67D5">
      <w:pPr>
        <w:suppressAutoHyphens w:val="0"/>
        <w:spacing w:after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zasadzie zleconych usług i zgodnie z zawartymi umowami powierzenia oraz podmiotom uprawnionym na podstawie przepisów prawa. Dane osobowe przechowywane będą przez okres niezbędny do wykonania obowiązujących przepisów prawa. Posiadają Państwo prawo dostępu do treści swoich danych i ich sprostowania, usunięcia, ograniczenia przetwarzania, prawo do przenoszenia danych oraz prawo do wniesienia sprzeciwu wobec przetwarzania, </w:t>
      </w:r>
    </w:p>
    <w:p w14:paraId="1CCA1A5C" w14:textId="40B232D2" w:rsidR="00A76DE7" w:rsidRDefault="006F67D5">
      <w:pPr>
        <w:suppressAutoHyphens w:val="0"/>
        <w:spacing w:after="0"/>
        <w:textAlignment w:val="auto"/>
      </w:pPr>
      <w:r>
        <w:rPr>
          <w:rFonts w:ascii="Arial" w:hAnsi="Arial" w:cs="Arial"/>
        </w:rPr>
        <w:t xml:space="preserve">a także prawo wniesienia skargi do Prezesa Urzędu Ochrony Danych Osobowych, gdy uznają, iż przetwarzanie Państwa danych osobowych narusza przepisy RODO. Podanie danych jest </w:t>
      </w:r>
      <w:r w:rsidR="00C966B3">
        <w:rPr>
          <w:rFonts w:ascii="Arial" w:hAnsi="Arial" w:cs="Arial"/>
        </w:rPr>
        <w:t>dobrowolne, lecz</w:t>
      </w:r>
      <w:r>
        <w:rPr>
          <w:rFonts w:ascii="Arial" w:hAnsi="Arial" w:cs="Arial"/>
        </w:rPr>
        <w:t xml:space="preserve"> konieczne w celu zrealizowania umowy</w:t>
      </w:r>
      <w:r>
        <w:rPr>
          <w:rFonts w:ascii="Times New Roman" w:hAnsi="Times New Roman"/>
        </w:rPr>
        <w:t>.</w:t>
      </w:r>
    </w:p>
    <w:p w14:paraId="1061EEFA" w14:textId="77777777" w:rsidR="00A76DE7" w:rsidRDefault="00A76DE7">
      <w:pPr>
        <w:spacing w:after="272" w:line="216" w:lineRule="auto"/>
        <w:ind w:left="738" w:right="10"/>
        <w:jc w:val="both"/>
        <w:rPr>
          <w:rFonts w:ascii="Arial" w:hAnsi="Arial" w:cs="Arial"/>
          <w:sz w:val="24"/>
          <w:szCs w:val="24"/>
        </w:rPr>
      </w:pPr>
    </w:p>
    <w:p w14:paraId="18199F1A" w14:textId="77777777" w:rsidR="00A76DE7" w:rsidRDefault="00A76DE7">
      <w:pPr>
        <w:spacing w:after="272" w:line="216" w:lineRule="auto"/>
        <w:ind w:right="10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29F9575A" w14:textId="77777777" w:rsidR="00A76DE7" w:rsidRDefault="006F67D5">
      <w:pPr>
        <w:spacing w:after="272" w:line="216" w:lineRule="auto"/>
        <w:ind w:right="10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                   Wydzierżawiający:                                              Dzierżawca:</w:t>
      </w:r>
    </w:p>
    <w:p w14:paraId="5D98E64B" w14:textId="77777777" w:rsidR="00A76DE7" w:rsidRDefault="00A76DE7">
      <w:pPr>
        <w:spacing w:after="272" w:line="216" w:lineRule="auto"/>
        <w:ind w:right="10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4DC7B9D7" w14:textId="77777777" w:rsidR="00A76DE7" w:rsidRDefault="00A76DE7">
      <w:pPr>
        <w:spacing w:after="272" w:line="216" w:lineRule="auto"/>
        <w:ind w:right="10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02314AD8" w14:textId="77777777" w:rsidR="00A76DE7" w:rsidRDefault="00A76DE7">
      <w:pPr>
        <w:spacing w:after="272" w:line="216" w:lineRule="auto"/>
        <w:ind w:right="10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3810FCDD" w14:textId="77777777" w:rsidR="00A76DE7" w:rsidRDefault="006F67D5">
      <w:pPr>
        <w:spacing w:after="272" w:line="216" w:lineRule="auto"/>
        <w:ind w:right="1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Załączniki do umowy:</w:t>
      </w:r>
    </w:p>
    <w:p w14:paraId="7EC16D32" w14:textId="75C0FAEF" w:rsidR="00A76DE7" w:rsidRDefault="00150F90">
      <w:pPr>
        <w:pStyle w:val="Akapitzlist"/>
        <w:numPr>
          <w:ilvl w:val="3"/>
          <w:numId w:val="1"/>
        </w:numPr>
        <w:spacing w:after="272" w:line="216" w:lineRule="auto"/>
        <w:ind w:right="1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Załącznik nr </w:t>
      </w:r>
      <w:r w:rsidR="00724617">
        <w:rPr>
          <w:rFonts w:ascii="Arial" w:hAnsi="Arial" w:cs="Arial"/>
          <w:color w:val="000000"/>
          <w:lang w:eastAsia="pl-PL"/>
        </w:rPr>
        <w:t>1</w:t>
      </w:r>
      <w:r w:rsidR="006F67D5">
        <w:rPr>
          <w:rFonts w:ascii="Arial" w:hAnsi="Arial" w:cs="Arial"/>
          <w:color w:val="000000"/>
          <w:lang w:eastAsia="pl-PL"/>
        </w:rPr>
        <w:t xml:space="preserve"> – mapa gospodarcza</w:t>
      </w:r>
    </w:p>
    <w:p w14:paraId="5D870FDF" w14:textId="2EC64B34" w:rsidR="00A76DE7" w:rsidRDefault="00150F90">
      <w:pPr>
        <w:pStyle w:val="Akapitzlist"/>
        <w:numPr>
          <w:ilvl w:val="3"/>
          <w:numId w:val="1"/>
        </w:numPr>
        <w:spacing w:after="272" w:line="216" w:lineRule="auto"/>
        <w:ind w:right="1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Załącznik nr </w:t>
      </w:r>
      <w:r w:rsidR="00B01727">
        <w:rPr>
          <w:rFonts w:ascii="Arial" w:hAnsi="Arial" w:cs="Arial"/>
          <w:color w:val="000000"/>
          <w:lang w:eastAsia="pl-PL"/>
        </w:rPr>
        <w:t>2</w:t>
      </w:r>
      <w:r w:rsidR="006F67D5">
        <w:rPr>
          <w:rFonts w:ascii="Arial" w:hAnsi="Arial" w:cs="Arial"/>
          <w:color w:val="000000"/>
          <w:lang w:eastAsia="pl-PL"/>
        </w:rPr>
        <w:t xml:space="preserve"> – protokół przekazania</w:t>
      </w:r>
    </w:p>
    <w:p w14:paraId="2178CFD4" w14:textId="77777777" w:rsidR="00A76DE7" w:rsidRDefault="00A76DE7">
      <w:pPr>
        <w:pStyle w:val="Akapitzlist"/>
        <w:spacing w:after="272" w:line="216" w:lineRule="auto"/>
        <w:ind w:left="502" w:right="10"/>
        <w:jc w:val="both"/>
        <w:rPr>
          <w:rFonts w:ascii="Arial" w:hAnsi="Arial" w:cs="Arial"/>
        </w:rPr>
      </w:pPr>
    </w:p>
    <w:p w14:paraId="32C9CE7C" w14:textId="77777777" w:rsidR="00A76DE7" w:rsidRDefault="00A76DE7">
      <w:pPr>
        <w:rPr>
          <w:rFonts w:ascii="Cambria" w:hAnsi="Cambria"/>
          <w:sz w:val="24"/>
          <w:szCs w:val="24"/>
        </w:rPr>
      </w:pPr>
    </w:p>
    <w:sectPr w:rsidR="00A76DE7">
      <w:pgSz w:w="11906" w:h="16838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A55B5" w16cex:dateUtc="2023-01-12T08:47:00Z"/>
  <w16cex:commentExtensible w16cex:durableId="276A560B" w16cex:dateUtc="2023-01-12T08:48:00Z"/>
  <w16cex:commentExtensible w16cex:durableId="276A5A40" w16cex:dateUtc="2023-01-12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94461B" w16cid:durableId="276A55B5"/>
  <w16cid:commentId w16cid:paraId="060D8AC4" w16cid:durableId="276A560B"/>
  <w16cid:commentId w16cid:paraId="3E28CEEC" w16cid:durableId="276A5A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22ED4" w14:textId="77777777" w:rsidR="00517A36" w:rsidRDefault="00517A36">
      <w:pPr>
        <w:spacing w:after="0" w:line="240" w:lineRule="auto"/>
      </w:pPr>
      <w:r>
        <w:separator/>
      </w:r>
    </w:p>
  </w:endnote>
  <w:endnote w:type="continuationSeparator" w:id="0">
    <w:p w14:paraId="74E2DA9C" w14:textId="77777777" w:rsidR="00517A36" w:rsidRDefault="0051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3A57A" w14:textId="77777777" w:rsidR="00517A36" w:rsidRDefault="00517A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6CD652" w14:textId="77777777" w:rsidR="00517A36" w:rsidRDefault="00517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66E"/>
    <w:multiLevelType w:val="multilevel"/>
    <w:tmpl w:val="D1846348"/>
    <w:lvl w:ilvl="0">
      <w:start w:val="2"/>
      <w:numFmt w:val="decimal"/>
      <w:lvlText w:val="%1."/>
      <w:lvlJc w:val="left"/>
      <w:pPr>
        <w:ind w:left="7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282464F"/>
    <w:multiLevelType w:val="multilevel"/>
    <w:tmpl w:val="1596958C"/>
    <w:lvl w:ilvl="0">
      <w:start w:val="1"/>
      <w:numFmt w:val="lowerLetter"/>
      <w:lvlText w:val="%1)"/>
      <w:lvlJc w:val="left"/>
      <w:pPr>
        <w:ind w:left="7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77C7EDD"/>
    <w:multiLevelType w:val="multilevel"/>
    <w:tmpl w:val="8E582F4C"/>
    <w:lvl w:ilvl="0">
      <w:start w:val="3"/>
      <w:numFmt w:val="decimal"/>
      <w:lvlText w:val="%1."/>
      <w:lvlJc w:val="left"/>
      <w:pPr>
        <w:ind w:left="7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473E4FC6"/>
    <w:multiLevelType w:val="multilevel"/>
    <w:tmpl w:val="4A74AB88"/>
    <w:lvl w:ilvl="0">
      <w:start w:val="1"/>
      <w:numFmt w:val="decimal"/>
      <w:lvlText w:val="%1."/>
      <w:lvlJc w:val="left"/>
      <w:pPr>
        <w:ind w:left="741" w:hanging="360"/>
      </w:pPr>
    </w:lvl>
    <w:lvl w:ilvl="1">
      <w:start w:val="1"/>
      <w:numFmt w:val="lowerLetter"/>
      <w:lvlText w:val="%2."/>
      <w:lvlJc w:val="left"/>
      <w:pPr>
        <w:ind w:left="1461" w:hanging="360"/>
      </w:pPr>
    </w:lvl>
    <w:lvl w:ilvl="2">
      <w:start w:val="1"/>
      <w:numFmt w:val="lowerRoman"/>
      <w:lvlText w:val="%3."/>
      <w:lvlJc w:val="right"/>
      <w:pPr>
        <w:ind w:left="2181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21" w:hanging="360"/>
      </w:pPr>
    </w:lvl>
    <w:lvl w:ilvl="5">
      <w:start w:val="1"/>
      <w:numFmt w:val="lowerRoman"/>
      <w:lvlText w:val="%6."/>
      <w:lvlJc w:val="right"/>
      <w:pPr>
        <w:ind w:left="4341" w:hanging="180"/>
      </w:pPr>
    </w:lvl>
    <w:lvl w:ilvl="6">
      <w:start w:val="1"/>
      <w:numFmt w:val="decimal"/>
      <w:lvlText w:val="%7."/>
      <w:lvlJc w:val="left"/>
      <w:pPr>
        <w:ind w:left="5061" w:hanging="360"/>
      </w:pPr>
    </w:lvl>
    <w:lvl w:ilvl="7">
      <w:start w:val="1"/>
      <w:numFmt w:val="lowerLetter"/>
      <w:lvlText w:val="%8."/>
      <w:lvlJc w:val="left"/>
      <w:pPr>
        <w:ind w:left="5781" w:hanging="360"/>
      </w:pPr>
    </w:lvl>
    <w:lvl w:ilvl="8">
      <w:start w:val="1"/>
      <w:numFmt w:val="lowerRoman"/>
      <w:lvlText w:val="%9."/>
      <w:lvlJc w:val="right"/>
      <w:pPr>
        <w:ind w:left="6501" w:hanging="180"/>
      </w:pPr>
    </w:lvl>
  </w:abstractNum>
  <w:abstractNum w:abstractNumId="4" w15:restartNumberingAfterBreak="0">
    <w:nsid w:val="4C745124"/>
    <w:multiLevelType w:val="multilevel"/>
    <w:tmpl w:val="2022439C"/>
    <w:lvl w:ilvl="0">
      <w:start w:val="5"/>
      <w:numFmt w:val="decimal"/>
      <w:lvlText w:val="%1."/>
      <w:lvlJc w:val="left"/>
      <w:pPr>
        <w:ind w:left="3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613D3A85"/>
    <w:multiLevelType w:val="multilevel"/>
    <w:tmpl w:val="7BC6C760"/>
    <w:lvl w:ilvl="0">
      <w:start w:val="1"/>
      <w:numFmt w:val="decimal"/>
      <w:lvlText w:val="%1"/>
      <w:lvlJc w:val="left"/>
      <w:pPr>
        <w:ind w:left="7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E7"/>
    <w:rsid w:val="00012BE1"/>
    <w:rsid w:val="00044C4C"/>
    <w:rsid w:val="00054871"/>
    <w:rsid w:val="0008039B"/>
    <w:rsid w:val="000874AC"/>
    <w:rsid w:val="000B26BB"/>
    <w:rsid w:val="000F2553"/>
    <w:rsid w:val="000F6A07"/>
    <w:rsid w:val="00113125"/>
    <w:rsid w:val="00144A28"/>
    <w:rsid w:val="00150F90"/>
    <w:rsid w:val="001549F2"/>
    <w:rsid w:val="00181AE9"/>
    <w:rsid w:val="001E3CA2"/>
    <w:rsid w:val="00205565"/>
    <w:rsid w:val="0030341C"/>
    <w:rsid w:val="003046F1"/>
    <w:rsid w:val="0031536E"/>
    <w:rsid w:val="00330E84"/>
    <w:rsid w:val="00350E7A"/>
    <w:rsid w:val="003538A8"/>
    <w:rsid w:val="003D1064"/>
    <w:rsid w:val="004027A0"/>
    <w:rsid w:val="004031F9"/>
    <w:rsid w:val="004521B5"/>
    <w:rsid w:val="00462FCC"/>
    <w:rsid w:val="00472F60"/>
    <w:rsid w:val="00481F11"/>
    <w:rsid w:val="004939D6"/>
    <w:rsid w:val="00494004"/>
    <w:rsid w:val="004A407F"/>
    <w:rsid w:val="00507F89"/>
    <w:rsid w:val="00517A36"/>
    <w:rsid w:val="00522F2D"/>
    <w:rsid w:val="00571241"/>
    <w:rsid w:val="0063479B"/>
    <w:rsid w:val="00636DC9"/>
    <w:rsid w:val="006F67D5"/>
    <w:rsid w:val="007122D6"/>
    <w:rsid w:val="00716C7A"/>
    <w:rsid w:val="00724617"/>
    <w:rsid w:val="007470B4"/>
    <w:rsid w:val="0076111B"/>
    <w:rsid w:val="007716FA"/>
    <w:rsid w:val="007B381C"/>
    <w:rsid w:val="007E43D2"/>
    <w:rsid w:val="00843C4E"/>
    <w:rsid w:val="008E4E64"/>
    <w:rsid w:val="008F2C18"/>
    <w:rsid w:val="009214C7"/>
    <w:rsid w:val="0095375E"/>
    <w:rsid w:val="0096018E"/>
    <w:rsid w:val="00970454"/>
    <w:rsid w:val="00993500"/>
    <w:rsid w:val="009A268A"/>
    <w:rsid w:val="009C1145"/>
    <w:rsid w:val="009D7817"/>
    <w:rsid w:val="00A16147"/>
    <w:rsid w:val="00A51E84"/>
    <w:rsid w:val="00A76DE7"/>
    <w:rsid w:val="00AA47D9"/>
    <w:rsid w:val="00AC319E"/>
    <w:rsid w:val="00B0131A"/>
    <w:rsid w:val="00B01727"/>
    <w:rsid w:val="00B5770F"/>
    <w:rsid w:val="00B77B0E"/>
    <w:rsid w:val="00BC2ABA"/>
    <w:rsid w:val="00BD007D"/>
    <w:rsid w:val="00BF1DBE"/>
    <w:rsid w:val="00BF6D2F"/>
    <w:rsid w:val="00C42FC7"/>
    <w:rsid w:val="00C966B3"/>
    <w:rsid w:val="00D93E79"/>
    <w:rsid w:val="00DA4E91"/>
    <w:rsid w:val="00E16426"/>
    <w:rsid w:val="00E678A4"/>
    <w:rsid w:val="00EC0393"/>
    <w:rsid w:val="00EC624C"/>
    <w:rsid w:val="00ED7D6B"/>
    <w:rsid w:val="00F85145"/>
    <w:rsid w:val="00F9124F"/>
    <w:rsid w:val="00FB6D88"/>
    <w:rsid w:val="00FD2AE5"/>
    <w:rsid w:val="00FD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00DB"/>
  <w15:docId w15:val="{947FE8F2-0F96-4DCC-A591-5EC516BA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  <w:style w:type="table" w:styleId="Tabela-Siatka">
    <w:name w:val="Table Grid"/>
    <w:basedOn w:val="Standardowy"/>
    <w:uiPriority w:val="39"/>
    <w:rsid w:val="00C42FC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2AE5"/>
    <w:pPr>
      <w:suppressAutoHyphens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1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1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13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131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716FA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1679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Kurzynoga</dc:creator>
  <cp:lastModifiedBy>Andrzej Owczorz</cp:lastModifiedBy>
  <cp:revision>15</cp:revision>
  <cp:lastPrinted>2021-07-27T11:00:00Z</cp:lastPrinted>
  <dcterms:created xsi:type="dcterms:W3CDTF">2023-01-20T07:02:00Z</dcterms:created>
  <dcterms:modified xsi:type="dcterms:W3CDTF">2023-02-02T07:05:00Z</dcterms:modified>
</cp:coreProperties>
</file>